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98112" w14:textId="0E17E20F" w:rsidR="00E537A4" w:rsidRPr="00F87AED" w:rsidRDefault="00E537A4">
      <w:pPr>
        <w:rPr>
          <w:b/>
          <w:bCs/>
          <w:sz w:val="28"/>
          <w:szCs w:val="28"/>
          <w:u w:val="single"/>
        </w:rPr>
      </w:pPr>
      <w:r w:rsidRPr="00F87AED">
        <w:rPr>
          <w:b/>
          <w:bCs/>
          <w:sz w:val="28"/>
          <w:szCs w:val="28"/>
          <w:u w:val="single"/>
        </w:rPr>
        <w:t>Ideas for</w:t>
      </w:r>
      <w:r w:rsidR="00913EEE">
        <w:rPr>
          <w:b/>
          <w:bCs/>
          <w:sz w:val="28"/>
          <w:szCs w:val="28"/>
          <w:u w:val="single"/>
        </w:rPr>
        <w:t xml:space="preserve"> </w:t>
      </w:r>
      <w:proofErr w:type="spellStart"/>
      <w:r w:rsidR="00913EEE">
        <w:rPr>
          <w:b/>
          <w:bCs/>
          <w:sz w:val="28"/>
          <w:szCs w:val="28"/>
          <w:u w:val="single"/>
        </w:rPr>
        <w:t>Girlguiding</w:t>
      </w:r>
      <w:proofErr w:type="spellEnd"/>
      <w:r w:rsidR="00913EEE">
        <w:rPr>
          <w:b/>
          <w:bCs/>
          <w:sz w:val="28"/>
          <w:szCs w:val="28"/>
          <w:u w:val="single"/>
        </w:rPr>
        <w:t xml:space="preserve"> </w:t>
      </w:r>
      <w:r w:rsidRPr="00F87AED">
        <w:rPr>
          <w:b/>
          <w:bCs/>
          <w:sz w:val="28"/>
          <w:szCs w:val="28"/>
          <w:u w:val="single"/>
        </w:rPr>
        <w:t xml:space="preserve">units to use </w:t>
      </w:r>
      <w:r w:rsidR="00F87AED" w:rsidRPr="00F87AED">
        <w:rPr>
          <w:b/>
          <w:bCs/>
          <w:sz w:val="28"/>
          <w:szCs w:val="28"/>
          <w:u w:val="single"/>
        </w:rPr>
        <w:t>re Ukraine</w:t>
      </w:r>
      <w:r w:rsidR="00913EEE">
        <w:rPr>
          <w:b/>
          <w:bCs/>
          <w:sz w:val="28"/>
          <w:szCs w:val="28"/>
          <w:u w:val="single"/>
        </w:rPr>
        <w:t xml:space="preserve"> with their young members</w:t>
      </w:r>
    </w:p>
    <w:p w14:paraId="1883A561" w14:textId="799C0337" w:rsidR="00913EEE" w:rsidRDefault="00F87AED">
      <w:r>
        <w:t xml:space="preserve">Many leaders aren’t sure how to cover the topic of the situation in Ukraine </w:t>
      </w:r>
      <w:r w:rsidR="00762D0A">
        <w:t>in their units and through crowd sourcing we wanted to compile a list of ideas that other leaders have tried</w:t>
      </w:r>
      <w:r w:rsidR="003752AF">
        <w:t xml:space="preserve">, as a source of ideas for all leaders. </w:t>
      </w:r>
    </w:p>
    <w:p w14:paraId="187A541E" w14:textId="0B814761" w:rsidR="00F87AED" w:rsidRDefault="003752AF">
      <w:r>
        <w:t xml:space="preserve">Please add </w:t>
      </w:r>
      <w:r w:rsidR="00913EEE">
        <w:t>anything</w:t>
      </w:r>
      <w:r>
        <w:t xml:space="preserve"> you have done or hear other units have done. Thank you</w:t>
      </w:r>
    </w:p>
    <w:tbl>
      <w:tblPr>
        <w:tblStyle w:val="TableGrid"/>
        <w:tblW w:w="10485" w:type="dxa"/>
        <w:tblLook w:val="04A0" w:firstRow="1" w:lastRow="0" w:firstColumn="1" w:lastColumn="0" w:noHBand="0" w:noVBand="1"/>
      </w:tblPr>
      <w:tblGrid>
        <w:gridCol w:w="2267"/>
        <w:gridCol w:w="8218"/>
      </w:tblGrid>
      <w:tr w:rsidR="003F24BA" w14:paraId="7E1677A3" w14:textId="6E931CCB" w:rsidTr="4F821056">
        <w:tc>
          <w:tcPr>
            <w:tcW w:w="2267" w:type="dxa"/>
            <w:shd w:val="clear" w:color="auto" w:fill="BFBFBF" w:themeFill="background1" w:themeFillShade="BF"/>
          </w:tcPr>
          <w:p w14:paraId="07582128" w14:textId="5A713B5F" w:rsidR="003F24BA" w:rsidRDefault="003F24BA">
            <w:r>
              <w:t>Idea</w:t>
            </w:r>
          </w:p>
        </w:tc>
        <w:tc>
          <w:tcPr>
            <w:tcW w:w="8218" w:type="dxa"/>
            <w:shd w:val="clear" w:color="auto" w:fill="BFBFBF" w:themeFill="background1" w:themeFillShade="BF"/>
          </w:tcPr>
          <w:p w14:paraId="5AFC9FCC" w14:textId="3FBA7C7E" w:rsidR="003F24BA" w:rsidRDefault="003F24BA">
            <w:r>
              <w:t>More detail</w:t>
            </w:r>
          </w:p>
        </w:tc>
      </w:tr>
      <w:tr w:rsidR="003F24BA" w14:paraId="358DC9FA" w14:textId="78AF3767" w:rsidTr="4F821056">
        <w:tc>
          <w:tcPr>
            <w:tcW w:w="2267" w:type="dxa"/>
          </w:tcPr>
          <w:p w14:paraId="3EF89D7A" w14:textId="7BC878FA" w:rsidR="003F24BA" w:rsidRDefault="003F24BA">
            <w:r>
              <w:t>Planting Sunflowers</w:t>
            </w:r>
          </w:p>
        </w:tc>
        <w:tc>
          <w:tcPr>
            <w:tcW w:w="8218" w:type="dxa"/>
          </w:tcPr>
          <w:p w14:paraId="4C8B5A2F" w14:textId="77777777" w:rsidR="003F24BA" w:rsidRDefault="003F24BA">
            <w:r>
              <w:t xml:space="preserve">Sunflower is the national flower of the </w:t>
            </w:r>
            <w:proofErr w:type="gramStart"/>
            <w:r>
              <w:t>Ukraine ,</w:t>
            </w:r>
            <w:proofErr w:type="gramEnd"/>
            <w:r>
              <w:t xml:space="preserve"> so plan</w:t>
            </w:r>
            <w:r w:rsidR="0050568D">
              <w:t xml:space="preserve">t some outside or in pots.  </w:t>
            </w:r>
          </w:p>
          <w:p w14:paraId="62BE357F" w14:textId="6AF3D7CE" w:rsidR="0050568D" w:rsidRDefault="0050568D">
            <w:r>
              <w:t>Decorate the pots with words of p</w:t>
            </w:r>
            <w:r w:rsidR="00B637C8">
              <w:t xml:space="preserve">eace </w:t>
            </w:r>
          </w:p>
        </w:tc>
      </w:tr>
      <w:tr w:rsidR="003F24BA" w14:paraId="44F32491" w14:textId="6D76F983" w:rsidTr="4F821056">
        <w:tc>
          <w:tcPr>
            <w:tcW w:w="2267" w:type="dxa"/>
          </w:tcPr>
          <w:p w14:paraId="1B8A5763" w14:textId="74A93694" w:rsidR="003F24BA" w:rsidRDefault="003F24BA">
            <w:r>
              <w:t xml:space="preserve">Sunflower seeds – spreading message of peace </w:t>
            </w:r>
          </w:p>
        </w:tc>
        <w:tc>
          <w:tcPr>
            <w:tcW w:w="8218" w:type="dxa"/>
          </w:tcPr>
          <w:p w14:paraId="25472318" w14:textId="6BE74C7E" w:rsidR="003F24BA" w:rsidRDefault="003F24BA">
            <w:r>
              <w:t xml:space="preserve">Make little envelops of sunflower seeds with an appropriate message on the front for our unit members to take and give to other families </w:t>
            </w:r>
          </w:p>
        </w:tc>
      </w:tr>
      <w:tr w:rsidR="003F24BA" w14:paraId="70A0E47F" w14:textId="0272972A" w:rsidTr="4F821056">
        <w:tc>
          <w:tcPr>
            <w:tcW w:w="2267" w:type="dxa"/>
          </w:tcPr>
          <w:p w14:paraId="3ECE9628" w14:textId="08BB9319" w:rsidR="003F24BA" w:rsidRDefault="003F24BA">
            <w:r>
              <w:t>Fundraise</w:t>
            </w:r>
          </w:p>
        </w:tc>
        <w:tc>
          <w:tcPr>
            <w:tcW w:w="8218" w:type="dxa"/>
          </w:tcPr>
          <w:p w14:paraId="63DA13BA" w14:textId="77777777" w:rsidR="003F24BA" w:rsidRDefault="003F24BA">
            <w:r>
              <w:t xml:space="preserve">Donate money to the WAGGGS emergency </w:t>
            </w:r>
            <w:proofErr w:type="gramStart"/>
            <w:r>
              <w:t xml:space="preserve">appeal  </w:t>
            </w:r>
            <w:proofErr w:type="gramEnd"/>
            <w:r w:rsidR="00BB272C">
              <w:fldChar w:fldCharType="begin"/>
            </w:r>
            <w:r w:rsidR="00BB272C">
              <w:instrText xml:space="preserve"> HYPERLINK "https://iwd.wagggs.org/p/emergencyappeal/" </w:instrText>
            </w:r>
            <w:r w:rsidR="00BB272C">
              <w:fldChar w:fldCharType="separate"/>
            </w:r>
            <w:r>
              <w:rPr>
                <w:rStyle w:val="Hyperlink"/>
              </w:rPr>
              <w:t>World Association of Girl Guides and Girl Scouts (wagggs.org)</w:t>
            </w:r>
            <w:r w:rsidR="00BB272C">
              <w:rPr>
                <w:rStyle w:val="Hyperlink"/>
              </w:rPr>
              <w:fldChar w:fldCharType="end"/>
            </w:r>
          </w:p>
          <w:p w14:paraId="16636150" w14:textId="27AAF086" w:rsidR="00B637C8" w:rsidRDefault="00B637C8"/>
        </w:tc>
      </w:tr>
      <w:tr w:rsidR="003F24BA" w14:paraId="4876F82B" w14:textId="7BD05B1D" w:rsidTr="4F821056">
        <w:tc>
          <w:tcPr>
            <w:tcW w:w="2267" w:type="dxa"/>
          </w:tcPr>
          <w:p w14:paraId="676AE122" w14:textId="16922F29" w:rsidR="003F24BA" w:rsidRDefault="00B637C8">
            <w:r>
              <w:t xml:space="preserve">Craft - </w:t>
            </w:r>
            <w:r w:rsidR="003F24BA">
              <w:t>Make pin/ribbon badges</w:t>
            </w:r>
          </w:p>
        </w:tc>
        <w:tc>
          <w:tcPr>
            <w:tcW w:w="8218" w:type="dxa"/>
          </w:tcPr>
          <w:p w14:paraId="0A4BBF14" w14:textId="65B73C7B" w:rsidR="003F24BA" w:rsidRDefault="003F24BA">
            <w:r>
              <w:rPr>
                <w:noProof/>
                <w:lang w:val="en-US"/>
              </w:rPr>
              <w:drawing>
                <wp:anchor distT="0" distB="0" distL="114300" distR="114300" simplePos="0" relativeHeight="251664384" behindDoc="0" locked="0" layoutInCell="1" allowOverlap="1" wp14:anchorId="18A37681" wp14:editId="0C2597DF">
                  <wp:simplePos x="0" y="0"/>
                  <wp:positionH relativeFrom="column">
                    <wp:posOffset>3175</wp:posOffset>
                  </wp:positionH>
                  <wp:positionV relativeFrom="paragraph">
                    <wp:posOffset>4445</wp:posOffset>
                  </wp:positionV>
                  <wp:extent cx="1933575" cy="1619250"/>
                  <wp:effectExtent l="0" t="0" r="9525" b="0"/>
                  <wp:wrapSquare wrapText="bothSides"/>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677" t="413" r="15462" b="29397"/>
                          <a:stretch/>
                        </pic:blipFill>
                        <pic:spPr bwMode="auto">
                          <a:xfrm>
                            <a:off x="0" y="0"/>
                            <a:ext cx="1933575" cy="161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Make ribbon badges for the unit to wear to show solidarity </w:t>
            </w:r>
          </w:p>
        </w:tc>
      </w:tr>
      <w:tr w:rsidR="003F24BA" w14:paraId="293314C7" w14:textId="1EB44DDF" w:rsidTr="4F821056">
        <w:tc>
          <w:tcPr>
            <w:tcW w:w="2267" w:type="dxa"/>
          </w:tcPr>
          <w:p w14:paraId="171B5A8C" w14:textId="4033B89D" w:rsidR="003F24BA" w:rsidRDefault="003F24BA">
            <w:r>
              <w:t>Craft - Window decorations</w:t>
            </w:r>
          </w:p>
        </w:tc>
        <w:tc>
          <w:tcPr>
            <w:tcW w:w="8218" w:type="dxa"/>
          </w:tcPr>
          <w:p w14:paraId="31A1E499" w14:textId="77777777" w:rsidR="003F24BA" w:rsidRDefault="003F24BA">
            <w:r>
              <w:rPr>
                <w:noProof/>
                <w:lang w:val="en-US"/>
              </w:rPr>
              <w:drawing>
                <wp:anchor distT="0" distB="0" distL="114300" distR="114300" simplePos="0" relativeHeight="251663360" behindDoc="0" locked="0" layoutInCell="1" allowOverlap="1" wp14:anchorId="2BD083B1" wp14:editId="725DE3C1">
                  <wp:simplePos x="0" y="0"/>
                  <wp:positionH relativeFrom="column">
                    <wp:posOffset>3175</wp:posOffset>
                  </wp:positionH>
                  <wp:positionV relativeFrom="paragraph">
                    <wp:posOffset>0</wp:posOffset>
                  </wp:positionV>
                  <wp:extent cx="1780651" cy="1688465"/>
                  <wp:effectExtent l="0" t="0" r="0" b="6985"/>
                  <wp:wrapSquare wrapText="bothSides"/>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619" t="10590" r="15658"/>
                          <a:stretch/>
                        </pic:blipFill>
                        <pic:spPr bwMode="auto">
                          <a:xfrm>
                            <a:off x="0" y="0"/>
                            <a:ext cx="1780651" cy="1688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Made with plastic milk bottles and sharpies</w:t>
            </w:r>
          </w:p>
          <w:p w14:paraId="0F6D66EF" w14:textId="1CCA1D66" w:rsidR="003F24BA" w:rsidRDefault="003F24BA">
            <w:r>
              <w:t xml:space="preserve">Could have the outline underneath to trace or for younger members pre drawn and they colour </w:t>
            </w:r>
            <w:proofErr w:type="gramStart"/>
            <w:r>
              <w:t xml:space="preserve">in  </w:t>
            </w:r>
            <w:proofErr w:type="gramEnd"/>
          </w:p>
        </w:tc>
      </w:tr>
      <w:tr w:rsidR="003F24BA" w14:paraId="72E3AE70" w14:textId="695EAC90" w:rsidTr="4F821056">
        <w:tc>
          <w:tcPr>
            <w:tcW w:w="2267" w:type="dxa"/>
          </w:tcPr>
          <w:p w14:paraId="27B0DF33" w14:textId="2E49B3FC" w:rsidR="003F24BA" w:rsidRDefault="003F24BA" w:rsidP="00471C12">
            <w:r>
              <w:t xml:space="preserve">Collect Donations of useful items </w:t>
            </w:r>
          </w:p>
        </w:tc>
        <w:tc>
          <w:tcPr>
            <w:tcW w:w="8218" w:type="dxa"/>
          </w:tcPr>
          <w:p w14:paraId="1E3AF7FF" w14:textId="4ECF095F" w:rsidR="003F24BA" w:rsidRDefault="003F24BA">
            <w:r>
              <w:t xml:space="preserve">Find a local group who is collecting first and find out what they need then encourage donations from families. </w:t>
            </w:r>
          </w:p>
          <w:p w14:paraId="533189F3" w14:textId="03920B0F" w:rsidR="003F24BA" w:rsidRDefault="003F24BA">
            <w:r>
              <w:t>This may change over the year ahead – as displaced people settle in new countries – so could be something to do a few times</w:t>
            </w:r>
            <w:r w:rsidR="00B94E51">
              <w:t xml:space="preserve"> but finding out first what the recipients need</w:t>
            </w:r>
          </w:p>
          <w:p w14:paraId="476F7740" w14:textId="40E4A281" w:rsidR="003F24BA" w:rsidRDefault="003F24BA"/>
        </w:tc>
      </w:tr>
      <w:tr w:rsidR="003F24BA" w14:paraId="0EC800D8" w14:textId="77777777" w:rsidTr="4F821056">
        <w:tc>
          <w:tcPr>
            <w:tcW w:w="2267" w:type="dxa"/>
          </w:tcPr>
          <w:p w14:paraId="58011559" w14:textId="682898AC" w:rsidR="003F24BA" w:rsidRDefault="003F24BA">
            <w:r>
              <w:t xml:space="preserve">Create bags for women/ young girls </w:t>
            </w:r>
          </w:p>
        </w:tc>
        <w:tc>
          <w:tcPr>
            <w:tcW w:w="8218" w:type="dxa"/>
          </w:tcPr>
          <w:p w14:paraId="3C9CEC4C" w14:textId="09259B0C" w:rsidR="003F24BA" w:rsidRDefault="003F24BA" w:rsidP="00E040D6">
            <w:r>
              <w:rPr>
                <w:noProof/>
                <w:lang w:val="en-US"/>
              </w:rPr>
              <w:drawing>
                <wp:anchor distT="0" distB="0" distL="114300" distR="114300" simplePos="0" relativeHeight="251665408" behindDoc="0" locked="0" layoutInCell="1" allowOverlap="1" wp14:anchorId="4CED34A9" wp14:editId="73153750">
                  <wp:simplePos x="0" y="0"/>
                  <wp:positionH relativeFrom="column">
                    <wp:posOffset>1268095</wp:posOffset>
                  </wp:positionH>
                  <wp:positionV relativeFrom="paragraph">
                    <wp:posOffset>0</wp:posOffset>
                  </wp:positionV>
                  <wp:extent cx="1079500" cy="1439545"/>
                  <wp:effectExtent l="0" t="0" r="6350" b="8255"/>
                  <wp:wrapSquare wrapText="bothSides"/>
                  <wp:docPr id="4"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photo description availa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0" locked="0" layoutInCell="1" allowOverlap="1" wp14:anchorId="6910DA6D" wp14:editId="6739CF5B">
                  <wp:simplePos x="0" y="0"/>
                  <wp:positionH relativeFrom="column">
                    <wp:posOffset>3175</wp:posOffset>
                  </wp:positionH>
                  <wp:positionV relativeFrom="paragraph">
                    <wp:posOffset>0</wp:posOffset>
                  </wp:positionV>
                  <wp:extent cx="1080000" cy="1440000"/>
                  <wp:effectExtent l="0" t="0" r="6350" b="8255"/>
                  <wp:wrapSquare wrapText="bothSides"/>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Create bags of items young women would find useful full of items they might need (washing, sanitary, pens/notebooks, long lasting sweets, messages of kindness, socks </w:t>
            </w:r>
            <w:proofErr w:type="spellStart"/>
            <w:r>
              <w:t>etc</w:t>
            </w:r>
            <w:proofErr w:type="spellEnd"/>
            <w:r>
              <w:t>)</w:t>
            </w:r>
          </w:p>
        </w:tc>
      </w:tr>
      <w:tr w:rsidR="003F24BA" w14:paraId="62FE1F76" w14:textId="60EB8B0B" w:rsidTr="4F821056">
        <w:tc>
          <w:tcPr>
            <w:tcW w:w="2267" w:type="dxa"/>
          </w:tcPr>
          <w:p w14:paraId="23A7E711" w14:textId="3E0AFD3E" w:rsidR="003F24BA" w:rsidRDefault="003F24BA">
            <w:r>
              <w:t>Advocate for Peace</w:t>
            </w:r>
          </w:p>
        </w:tc>
        <w:tc>
          <w:tcPr>
            <w:tcW w:w="8218" w:type="dxa"/>
          </w:tcPr>
          <w:p w14:paraId="189AD6A4" w14:textId="77777777" w:rsidR="003F24BA" w:rsidRDefault="003F24BA" w:rsidP="00E040D6">
            <w:r>
              <w:t>Show your solidarity with Guides and Scouts, and all of the families – and children – affected by the war in Ukraine. Highlight how it is girls and women who are often disproportionately affected in armed conflicts and that government and civil society responses must take account of this.</w:t>
            </w:r>
          </w:p>
          <w:p w14:paraId="07290A9A" w14:textId="77777777" w:rsidR="003F24BA" w:rsidRDefault="003F24BA" w:rsidP="00E040D6"/>
          <w:p w14:paraId="7B582BB2" w14:textId="4C887230" w:rsidR="003F24BA" w:rsidRDefault="003F24BA" w:rsidP="00E040D6">
            <w:r>
              <w:t xml:space="preserve">Write to a political representative such as a Member of Parliament to express your concern and sadness about the war in Ukraine and armed conflict around the world – </w:t>
            </w:r>
            <w:r>
              <w:lastRenderedPageBreak/>
              <w:t>sharing your personal view and your own voice is most powerful.</w:t>
            </w:r>
          </w:p>
        </w:tc>
      </w:tr>
      <w:tr w:rsidR="003F24BA" w14:paraId="3A11AE10" w14:textId="39899B46" w:rsidTr="4F821056">
        <w:tc>
          <w:tcPr>
            <w:tcW w:w="2267" w:type="dxa"/>
          </w:tcPr>
          <w:p w14:paraId="4A09EBB4" w14:textId="12D9955D" w:rsidR="003F24BA" w:rsidRDefault="00F32077">
            <w:r>
              <w:lastRenderedPageBreak/>
              <w:t>WAGGGS/WOSM ‘</w:t>
            </w:r>
            <w:r w:rsidR="003F24BA">
              <w:t>In the shoes of migrants</w:t>
            </w:r>
            <w:r>
              <w:t>’</w:t>
            </w:r>
            <w:r w:rsidR="003F24BA">
              <w:t xml:space="preserve"> board game</w:t>
            </w:r>
          </w:p>
        </w:tc>
        <w:tc>
          <w:tcPr>
            <w:tcW w:w="8218" w:type="dxa"/>
          </w:tcPr>
          <w:p w14:paraId="5D3FD39B" w14:textId="7B315DE7" w:rsidR="003F24BA" w:rsidRDefault="003F24BA">
            <w:r>
              <w:t xml:space="preserve">Play this </w:t>
            </w:r>
            <w:r w:rsidRPr="00E815A4">
              <w:t>board game on refugees (produced by a joint WAGGGS and WOSM Europe Region working group)</w:t>
            </w:r>
          </w:p>
          <w:p w14:paraId="79A424AA" w14:textId="53E6EDDB" w:rsidR="003F24BA" w:rsidRDefault="00BB272C">
            <w:hyperlink r:id="rId14" w:history="1">
              <w:r w:rsidR="003F24BA">
                <w:rPr>
                  <w:rStyle w:val="Hyperlink"/>
                </w:rPr>
                <w:t>In the shoes of the Migrants (wagggs.org)</w:t>
              </w:r>
            </w:hyperlink>
          </w:p>
        </w:tc>
      </w:tr>
      <w:tr w:rsidR="003F24BA" w14:paraId="1347DB6C" w14:textId="5C1A18F4" w:rsidTr="4F821056">
        <w:tc>
          <w:tcPr>
            <w:tcW w:w="2267" w:type="dxa"/>
          </w:tcPr>
          <w:p w14:paraId="534F79EC" w14:textId="5EBBE9B6" w:rsidR="003F24BA" w:rsidRDefault="004B4E3B">
            <w:r>
              <w:t>Language</w:t>
            </w:r>
          </w:p>
        </w:tc>
        <w:tc>
          <w:tcPr>
            <w:tcW w:w="8218" w:type="dxa"/>
          </w:tcPr>
          <w:p w14:paraId="56C9F096" w14:textId="77777777" w:rsidR="003F24BA" w:rsidRDefault="004B4E3B">
            <w:r>
              <w:t xml:space="preserve">Learn how to say </w:t>
            </w:r>
            <w:r w:rsidR="00F32077">
              <w:t xml:space="preserve">some welcoming phrases in Ukrainian </w:t>
            </w:r>
          </w:p>
          <w:p w14:paraId="2B0531F8" w14:textId="42912F22" w:rsidR="00F32077" w:rsidRDefault="00F32077"/>
        </w:tc>
      </w:tr>
      <w:tr w:rsidR="003F24BA" w14:paraId="7CA0BC34" w14:textId="77777777" w:rsidTr="4F821056">
        <w:tc>
          <w:tcPr>
            <w:tcW w:w="2267" w:type="dxa"/>
          </w:tcPr>
          <w:p w14:paraId="15304152" w14:textId="21156A37" w:rsidR="003F24BA" w:rsidRDefault="00386F37">
            <w:r>
              <w:t xml:space="preserve">Craft </w:t>
            </w:r>
            <w:r w:rsidR="007323D0">
              <w:t>–</w:t>
            </w:r>
            <w:r>
              <w:t xml:space="preserve"> </w:t>
            </w:r>
            <w:r w:rsidR="007323D0">
              <w:t xml:space="preserve">Make </w:t>
            </w:r>
            <w:r>
              <w:t>cards</w:t>
            </w:r>
          </w:p>
        </w:tc>
        <w:tc>
          <w:tcPr>
            <w:tcW w:w="8218" w:type="dxa"/>
          </w:tcPr>
          <w:p w14:paraId="367AAD44" w14:textId="77777777" w:rsidR="003F24BA" w:rsidRDefault="00386F37">
            <w:r>
              <w:t xml:space="preserve">Create little cards with nice messages of welcome or peace to be </w:t>
            </w:r>
            <w:r w:rsidR="007323D0">
              <w:t xml:space="preserve">share with families who have had to leave their homes.  </w:t>
            </w:r>
          </w:p>
          <w:p w14:paraId="7746AC2B" w14:textId="7A2C5220" w:rsidR="007323D0" w:rsidRDefault="4F821056">
            <w:r>
              <w:t xml:space="preserve">These might be useful now but also </w:t>
            </w:r>
            <w:proofErr w:type="gramStart"/>
            <w:r>
              <w:t>in  a</w:t>
            </w:r>
            <w:proofErr w:type="gramEnd"/>
            <w:r>
              <w:t xml:space="preserve"> few months time for local guiding and scouting organisation in countries where Ukrainian families settle (here or in Europe). </w:t>
            </w:r>
          </w:p>
        </w:tc>
      </w:tr>
      <w:tr w:rsidR="003F24BA" w14:paraId="64F64F43" w14:textId="77777777" w:rsidTr="4F821056">
        <w:tc>
          <w:tcPr>
            <w:tcW w:w="2267" w:type="dxa"/>
          </w:tcPr>
          <w:p w14:paraId="3D611F56" w14:textId="1978919C" w:rsidR="003F24BA" w:rsidRDefault="009F6F45">
            <w:r>
              <w:t xml:space="preserve">Social Media – </w:t>
            </w:r>
            <w:r w:rsidR="00962661">
              <w:t xml:space="preserve">what is the </w:t>
            </w:r>
            <w:r>
              <w:t xml:space="preserve">truth </w:t>
            </w:r>
          </w:p>
        </w:tc>
        <w:tc>
          <w:tcPr>
            <w:tcW w:w="8218" w:type="dxa"/>
          </w:tcPr>
          <w:p w14:paraId="21673D98" w14:textId="31CA197C" w:rsidR="003F24BA" w:rsidRDefault="009F6F45">
            <w:r>
              <w:t xml:space="preserve">Have a discussion to explore with the young members about how you need to verify information that comes out on social media or the news – and not just believe it as it is on </w:t>
            </w:r>
            <w:r w:rsidR="00582274">
              <w:t xml:space="preserve">one of the platform. </w:t>
            </w:r>
          </w:p>
          <w:p w14:paraId="106A0BA9" w14:textId="768A7BAE" w:rsidR="00582274" w:rsidRDefault="00582274">
            <w:r>
              <w:t xml:space="preserve">Discuss too how information is controlled by media platforms including within Russia so many people in Russia do not have access to the same news we do and are being told a different set of information by their government and media about the situation </w:t>
            </w:r>
          </w:p>
          <w:p w14:paraId="0253743E" w14:textId="397C97FB" w:rsidR="009F6F45" w:rsidRDefault="4F821056" w:rsidP="4F821056">
            <w:pPr>
              <w:rPr>
                <w:color w:val="0070C0"/>
              </w:rPr>
            </w:pPr>
            <w:r w:rsidRPr="4F821056">
              <w:rPr>
                <w:color w:val="0070C0"/>
              </w:rPr>
              <w:t>(If anyone knows of a resource that helps do that please do add here)</w:t>
            </w:r>
            <w:r w:rsidR="00962661">
              <w:br/>
            </w:r>
            <w:hyperlink r:id="rId15">
              <w:r w:rsidRPr="4F821056">
                <w:rPr>
                  <w:rStyle w:val="Hyperlink"/>
                </w:rPr>
                <w:t>https://www.theguardian.com/world/2022/feb/26/propaganda-filters-truth-ukraine-war-russian-media</w:t>
              </w:r>
            </w:hyperlink>
            <w:r w:rsidRPr="4F821056">
              <w:rPr>
                <w:color w:val="0070C0"/>
              </w:rPr>
              <w:t xml:space="preserve"> </w:t>
            </w:r>
            <w:r w:rsidR="00962661">
              <w:br/>
            </w:r>
            <w:hyperlink r:id="rId16">
              <w:r w:rsidRPr="4F821056">
                <w:rPr>
                  <w:rStyle w:val="Hyperlink"/>
                </w:rPr>
                <w:t>https://www.bbc.co.uk/news/world-60525350</w:t>
              </w:r>
            </w:hyperlink>
            <w:r w:rsidRPr="4F821056">
              <w:rPr>
                <w:color w:val="0070C0"/>
              </w:rPr>
              <w:t xml:space="preserve">  &lt;&lt; Good source of trustworthy information</w:t>
            </w:r>
          </w:p>
          <w:p w14:paraId="6DA27808" w14:textId="0941D51E" w:rsidR="009F6F45" w:rsidRDefault="00BB272C" w:rsidP="4F821056">
            <w:pPr>
              <w:rPr>
                <w:color w:val="0070C0"/>
              </w:rPr>
            </w:pPr>
            <w:hyperlink r:id="rId17">
              <w:r w:rsidR="4F821056" w:rsidRPr="4F821056">
                <w:rPr>
                  <w:rStyle w:val="Hyperlink"/>
                </w:rPr>
                <w:t>https://www.bbc.co.uk/newsround/60568631</w:t>
              </w:r>
            </w:hyperlink>
            <w:r w:rsidR="4F821056" w:rsidRPr="4F821056">
              <w:rPr>
                <w:color w:val="0070C0"/>
              </w:rPr>
              <w:t xml:space="preserve"> &lt;&lt; How to spot misleading stories online about Ukraine crisis</w:t>
            </w:r>
          </w:p>
          <w:p w14:paraId="51FBF73D" w14:textId="251753AE" w:rsidR="009F6F45" w:rsidRDefault="00BB272C">
            <w:hyperlink r:id="rId18">
              <w:r w:rsidR="4F821056" w:rsidRPr="4F821056">
                <w:rPr>
                  <w:rStyle w:val="Hyperlink"/>
                </w:rPr>
                <w:t>https://www.bbc.co.uk/newsround/60662417</w:t>
              </w:r>
            </w:hyperlink>
            <w:r w:rsidR="4F821056">
              <w:t xml:space="preserve"> </w:t>
            </w:r>
            <w:r w:rsidR="4F821056" w:rsidRPr="4F821056">
              <w:rPr>
                <w:color w:val="0070C0"/>
              </w:rPr>
              <w:t xml:space="preserve"> &lt;&lt; Ukraine: Why has Russia invaded and what's happening there?</w:t>
            </w:r>
          </w:p>
        </w:tc>
      </w:tr>
      <w:tr w:rsidR="00962661" w14:paraId="5C4A05B2" w14:textId="77777777" w:rsidTr="4F821056">
        <w:tc>
          <w:tcPr>
            <w:tcW w:w="2267" w:type="dxa"/>
          </w:tcPr>
          <w:p w14:paraId="173A265A" w14:textId="77777777" w:rsidR="00962661" w:rsidRDefault="00962661"/>
        </w:tc>
        <w:tc>
          <w:tcPr>
            <w:tcW w:w="8218" w:type="dxa"/>
          </w:tcPr>
          <w:p w14:paraId="2155D4AB" w14:textId="40E01CD6" w:rsidR="00962661" w:rsidRDefault="00BB272C" w:rsidP="4F821056">
            <w:pPr>
              <w:spacing w:line="259" w:lineRule="auto"/>
              <w:rPr>
                <w:color w:val="0070C0"/>
              </w:rPr>
            </w:pPr>
            <w:hyperlink r:id="rId19">
              <w:r w:rsidR="4F821056" w:rsidRPr="4F821056">
                <w:rPr>
                  <w:rStyle w:val="Hyperlink"/>
                </w:rPr>
                <w:t>https://www.bbc.co.uk/newsround/13865002</w:t>
              </w:r>
            </w:hyperlink>
            <w:r w:rsidR="4F821056">
              <w:t xml:space="preserve">  </w:t>
            </w:r>
            <w:r w:rsidR="4F821056" w:rsidRPr="4F821056">
              <w:rPr>
                <w:color w:val="0070C0"/>
              </w:rPr>
              <w:t>&lt;&lt; Advice if you're upset by the news</w:t>
            </w:r>
          </w:p>
          <w:p w14:paraId="2CDE03F1" w14:textId="5B9556B0" w:rsidR="00962661" w:rsidRDefault="00962661" w:rsidP="4F821056"/>
        </w:tc>
      </w:tr>
    </w:tbl>
    <w:p w14:paraId="0CC0B27A" w14:textId="5F602B2E" w:rsidR="00F52780" w:rsidRDefault="00F52780">
      <w:r>
        <w:t xml:space="preserve"> </w:t>
      </w:r>
      <w:bookmarkStart w:id="0" w:name="_GoBack"/>
      <w:bookmarkEnd w:id="0"/>
    </w:p>
    <w:sectPr w:rsidR="00F52780" w:rsidSect="003752AF">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2A4E4" w14:textId="77777777" w:rsidR="001E3F4C" w:rsidRDefault="001E3F4C" w:rsidP="00913EEE">
      <w:pPr>
        <w:spacing w:after="0" w:line="240" w:lineRule="auto"/>
      </w:pPr>
      <w:r>
        <w:separator/>
      </w:r>
    </w:p>
  </w:endnote>
  <w:endnote w:type="continuationSeparator" w:id="0">
    <w:p w14:paraId="7DC4FDC3" w14:textId="77777777" w:rsidR="001E3F4C" w:rsidRDefault="001E3F4C" w:rsidP="0091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903E" w14:textId="12F0E29A" w:rsidR="00913EEE" w:rsidRPr="00913EEE" w:rsidRDefault="00913EEE">
    <w:pPr>
      <w:pStyle w:val="Footer"/>
      <w:rPr>
        <w:i/>
        <w:iCs/>
      </w:rPr>
    </w:pPr>
    <w:r w:rsidRPr="00913EEE">
      <w:rPr>
        <w:i/>
        <w:iCs/>
      </w:rPr>
      <w:t xml:space="preserve">List compiled by the </w:t>
    </w:r>
    <w:proofErr w:type="spellStart"/>
    <w:r w:rsidRPr="00913EEE">
      <w:rPr>
        <w:i/>
        <w:iCs/>
      </w:rPr>
      <w:t>LaSER</w:t>
    </w:r>
    <w:proofErr w:type="spellEnd"/>
    <w:r w:rsidRPr="00913EEE">
      <w:rPr>
        <w:i/>
        <w:iCs/>
      </w:rPr>
      <w:t xml:space="preserve"> </w:t>
    </w:r>
    <w:proofErr w:type="spellStart"/>
    <w:r w:rsidRPr="00913EEE">
      <w:rPr>
        <w:i/>
        <w:iCs/>
      </w:rPr>
      <w:t>Girlguiding</w:t>
    </w:r>
    <w:proofErr w:type="spellEnd"/>
    <w:r w:rsidRPr="00913EEE">
      <w:rPr>
        <w:i/>
        <w:iCs/>
      </w:rPr>
      <w:t xml:space="preserve"> Region international advisors team March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9DC87" w14:textId="77777777" w:rsidR="001E3F4C" w:rsidRDefault="001E3F4C" w:rsidP="00913EEE">
      <w:pPr>
        <w:spacing w:after="0" w:line="240" w:lineRule="auto"/>
      </w:pPr>
      <w:r>
        <w:separator/>
      </w:r>
    </w:p>
  </w:footnote>
  <w:footnote w:type="continuationSeparator" w:id="0">
    <w:p w14:paraId="2486146F" w14:textId="77777777" w:rsidR="001E3F4C" w:rsidRDefault="001E3F4C" w:rsidP="00913E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3D"/>
    <w:rsid w:val="001351A1"/>
    <w:rsid w:val="001E3F4C"/>
    <w:rsid w:val="001E784B"/>
    <w:rsid w:val="0028353D"/>
    <w:rsid w:val="003752AF"/>
    <w:rsid w:val="00386F37"/>
    <w:rsid w:val="003F24BA"/>
    <w:rsid w:val="00471C12"/>
    <w:rsid w:val="004B4E3B"/>
    <w:rsid w:val="004E14F4"/>
    <w:rsid w:val="0050568D"/>
    <w:rsid w:val="00582274"/>
    <w:rsid w:val="005918C2"/>
    <w:rsid w:val="007323D0"/>
    <w:rsid w:val="00762D0A"/>
    <w:rsid w:val="007964E8"/>
    <w:rsid w:val="007B6F81"/>
    <w:rsid w:val="007E0369"/>
    <w:rsid w:val="008D5147"/>
    <w:rsid w:val="00913EEE"/>
    <w:rsid w:val="00962661"/>
    <w:rsid w:val="009F6F45"/>
    <w:rsid w:val="00B050FD"/>
    <w:rsid w:val="00B23BB6"/>
    <w:rsid w:val="00B637C8"/>
    <w:rsid w:val="00B94E51"/>
    <w:rsid w:val="00BB272C"/>
    <w:rsid w:val="00D22CA2"/>
    <w:rsid w:val="00D560D6"/>
    <w:rsid w:val="00E040D6"/>
    <w:rsid w:val="00E537A4"/>
    <w:rsid w:val="00E80E10"/>
    <w:rsid w:val="00E815A4"/>
    <w:rsid w:val="00F2459E"/>
    <w:rsid w:val="00F32077"/>
    <w:rsid w:val="00F52780"/>
    <w:rsid w:val="00F87AED"/>
    <w:rsid w:val="4F8210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3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560D6"/>
    <w:rPr>
      <w:color w:val="0000FF"/>
      <w:u w:val="single"/>
    </w:rPr>
  </w:style>
  <w:style w:type="paragraph" w:styleId="Header">
    <w:name w:val="header"/>
    <w:basedOn w:val="Normal"/>
    <w:link w:val="HeaderChar"/>
    <w:uiPriority w:val="99"/>
    <w:unhideWhenUsed/>
    <w:rsid w:val="00913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EE"/>
  </w:style>
  <w:style w:type="paragraph" w:styleId="Footer">
    <w:name w:val="footer"/>
    <w:basedOn w:val="Normal"/>
    <w:link w:val="FooterChar"/>
    <w:uiPriority w:val="99"/>
    <w:unhideWhenUsed/>
    <w:rsid w:val="00913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560D6"/>
    <w:rPr>
      <w:color w:val="0000FF"/>
      <w:u w:val="single"/>
    </w:rPr>
  </w:style>
  <w:style w:type="paragraph" w:styleId="Header">
    <w:name w:val="header"/>
    <w:basedOn w:val="Normal"/>
    <w:link w:val="HeaderChar"/>
    <w:uiPriority w:val="99"/>
    <w:unhideWhenUsed/>
    <w:rsid w:val="00913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EE"/>
  </w:style>
  <w:style w:type="paragraph" w:styleId="Footer">
    <w:name w:val="footer"/>
    <w:basedOn w:val="Normal"/>
    <w:link w:val="FooterChar"/>
    <w:uiPriority w:val="99"/>
    <w:unhideWhenUsed/>
    <w:rsid w:val="00913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s://www.wagggs.org/en/resources/shoes-migrants/" TargetMode="External"/><Relationship Id="rId15" Type="http://schemas.openxmlformats.org/officeDocument/2006/relationships/hyperlink" Target="https://www.theguardian.com/world/2022/feb/26/propaganda-filters-truth-ukraine-war-russian-media" TargetMode="External"/><Relationship Id="rId16" Type="http://schemas.openxmlformats.org/officeDocument/2006/relationships/hyperlink" Target="https://www.bbc.co.uk/news/world-60525350" TargetMode="External"/><Relationship Id="rId17" Type="http://schemas.openxmlformats.org/officeDocument/2006/relationships/hyperlink" Target="https://www.bbc.co.uk/newsround/60568631" TargetMode="External"/><Relationship Id="rId18" Type="http://schemas.openxmlformats.org/officeDocument/2006/relationships/hyperlink" Target="https://www.bbc.co.uk/newsround/60662417" TargetMode="External"/><Relationship Id="rId19" Type="http://schemas.openxmlformats.org/officeDocument/2006/relationships/hyperlink" Target="https://www.bbc.co.uk/newsround/1386500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92BF0D1859242B79CF4A12A90BA4A" ma:contentTypeVersion="13" ma:contentTypeDescription="Create a new document." ma:contentTypeScope="" ma:versionID="9e9f7d67da3c52731b48529fd972e17a">
  <xsd:schema xmlns:xsd="http://www.w3.org/2001/XMLSchema" xmlns:xs="http://www.w3.org/2001/XMLSchema" xmlns:p="http://schemas.microsoft.com/office/2006/metadata/properties" xmlns:ns2="614fdb9f-dca8-4eca-a1e2-8291e8005c79" xmlns:ns3="0eab6d3c-d15c-43dc-89a1-f77de65fedb8" targetNamespace="http://schemas.microsoft.com/office/2006/metadata/properties" ma:root="true" ma:fieldsID="4b6ab68ad38ad7b4b11ecf555d5709d9" ns2:_="" ns3:_="">
    <xsd:import namespace="614fdb9f-dca8-4eca-a1e2-8291e8005c79"/>
    <xsd:import namespace="0eab6d3c-d15c-43dc-89a1-f77de65fed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fdb9f-dca8-4eca-a1e2-8291e8005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b6d3c-d15c-43dc-89a1-f77de65fed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42E81-1EA7-4A11-801D-145D69E0A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fdb9f-dca8-4eca-a1e2-8291e8005c79"/>
    <ds:schemaRef ds:uri="0eab6d3c-d15c-43dc-89a1-f77de65fe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9F82A-6A99-45EC-B8E2-E068154AE796}">
  <ds:schemaRefs>
    <ds:schemaRef ds:uri="http://schemas.microsoft.com/sharepoint/v3/contenttype/forms"/>
  </ds:schemaRefs>
</ds:datastoreItem>
</file>

<file path=customXml/itemProps3.xml><?xml version="1.0" encoding="utf-8"?>
<ds:datastoreItem xmlns:ds="http://schemas.openxmlformats.org/officeDocument/2006/customXml" ds:itemID="{6E1F89F7-EC3C-4343-98EC-D7415E3153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3620</Characters>
  <Application>Microsoft Macintosh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 Rason</dc:creator>
  <cp:keywords/>
  <dc:description/>
  <cp:lastModifiedBy>Katie Sturgess</cp:lastModifiedBy>
  <cp:revision>38</cp:revision>
  <dcterms:created xsi:type="dcterms:W3CDTF">2022-03-12T08:38:00Z</dcterms:created>
  <dcterms:modified xsi:type="dcterms:W3CDTF">2023-02-22T11:24:00Z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0x010100A9C92BF0D1859242B79CF4A12A90BA4A</vt:lpwstr>
  </property>
</Properties>
</file>