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CellMar>
          <w:top w:w="85" w:type="dxa"/>
          <w:bottom w:w="85" w:type="dxa"/>
        </w:tblCellMar>
        <w:tblLook w:val="04A0" w:firstRow="1" w:lastRow="0" w:firstColumn="1" w:lastColumn="0" w:noHBand="0" w:noVBand="1"/>
      </w:tblPr>
      <w:tblGrid>
        <w:gridCol w:w="3081"/>
        <w:gridCol w:w="3110"/>
        <w:gridCol w:w="4275"/>
      </w:tblGrid>
      <w:tr w:rsidR="0074602E" w:rsidTr="007F350C">
        <w:tc>
          <w:tcPr>
            <w:tcW w:w="3085" w:type="dxa"/>
            <w:tcBorders>
              <w:top w:val="nil"/>
              <w:left w:val="nil"/>
              <w:bottom w:val="single" w:sz="4" w:space="0" w:color="auto"/>
              <w:right w:val="nil"/>
            </w:tcBorders>
          </w:tcPr>
          <w:p w:rsidR="0074602E" w:rsidRDefault="004D560D" w:rsidP="007F350C">
            <w:r>
              <w:rPr>
                <w:noProof/>
                <w:lang w:eastAsia="en-GB"/>
              </w:rPr>
              <w:drawing>
                <wp:inline distT="0" distB="0" distL="0" distR="0" wp14:anchorId="71A5C1B9" wp14:editId="7F05BEE1">
                  <wp:extent cx="1765300" cy="1062990"/>
                  <wp:effectExtent l="0" t="0" r="6350" b="3810"/>
                  <wp:docPr id="1" name="Picture 1" descr="dis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cove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765300" cy="1062990"/>
                          </a:xfrm>
                          <a:prstGeom prst="rect">
                            <a:avLst/>
                          </a:prstGeom>
                          <a:noFill/>
                          <a:ln>
                            <a:noFill/>
                          </a:ln>
                        </pic:spPr>
                      </pic:pic>
                    </a:graphicData>
                  </a:graphic>
                </wp:inline>
              </w:drawing>
            </w:r>
          </w:p>
        </w:tc>
        <w:tc>
          <w:tcPr>
            <w:tcW w:w="7597" w:type="dxa"/>
            <w:gridSpan w:val="2"/>
            <w:tcBorders>
              <w:top w:val="nil"/>
              <w:left w:val="nil"/>
              <w:bottom w:val="single" w:sz="4" w:space="0" w:color="auto"/>
              <w:right w:val="nil"/>
            </w:tcBorders>
            <w:shd w:val="clear" w:color="auto" w:fill="0070C0"/>
            <w:vAlign w:val="center"/>
          </w:tcPr>
          <w:p w:rsidR="0074602E" w:rsidRDefault="00C64777" w:rsidP="007F350C">
            <w:pPr>
              <w:jc w:val="center"/>
              <w:rPr>
                <w:b/>
                <w:color w:val="FFFFFF" w:themeColor="background1"/>
                <w:sz w:val="32"/>
                <w:szCs w:val="32"/>
              </w:rPr>
            </w:pPr>
            <w:r>
              <w:rPr>
                <w:b/>
                <w:color w:val="FFFFFF" w:themeColor="background1"/>
                <w:sz w:val="32"/>
                <w:szCs w:val="32"/>
              </w:rPr>
              <w:t xml:space="preserve">Girlguiding </w:t>
            </w:r>
            <w:r w:rsidR="004D560D">
              <w:rPr>
                <w:b/>
                <w:color w:val="FFFFFF" w:themeColor="background1"/>
                <w:sz w:val="32"/>
                <w:szCs w:val="32"/>
              </w:rPr>
              <w:t xml:space="preserve">LaSER </w:t>
            </w:r>
            <w:r>
              <w:rPr>
                <w:b/>
                <w:color w:val="FFFFFF" w:themeColor="background1"/>
                <w:sz w:val="32"/>
                <w:szCs w:val="32"/>
              </w:rPr>
              <w:t>O</w:t>
            </w:r>
            <w:r w:rsidR="004D560D">
              <w:rPr>
                <w:b/>
                <w:color w:val="FFFFFF" w:themeColor="background1"/>
                <w:sz w:val="32"/>
                <w:szCs w:val="32"/>
              </w:rPr>
              <w:t xml:space="preserve">ffice </w:t>
            </w:r>
            <w:r>
              <w:rPr>
                <w:b/>
                <w:color w:val="FFFFFF" w:themeColor="background1"/>
                <w:sz w:val="32"/>
                <w:szCs w:val="32"/>
              </w:rPr>
              <w:t>M</w:t>
            </w:r>
            <w:r w:rsidR="004D560D">
              <w:rPr>
                <w:b/>
                <w:color w:val="FFFFFF" w:themeColor="background1"/>
                <w:sz w:val="32"/>
                <w:szCs w:val="32"/>
              </w:rPr>
              <w:t xml:space="preserve">eeting </w:t>
            </w:r>
            <w:r>
              <w:rPr>
                <w:b/>
                <w:color w:val="FFFFFF" w:themeColor="background1"/>
                <w:sz w:val="32"/>
                <w:szCs w:val="32"/>
              </w:rPr>
              <w:t>R</w:t>
            </w:r>
            <w:r w:rsidR="00021285">
              <w:rPr>
                <w:b/>
                <w:color w:val="FFFFFF" w:themeColor="background1"/>
                <w:sz w:val="32"/>
                <w:szCs w:val="32"/>
              </w:rPr>
              <w:t xml:space="preserve">oom </w:t>
            </w:r>
            <w:r>
              <w:rPr>
                <w:b/>
                <w:color w:val="FFFFFF" w:themeColor="background1"/>
                <w:sz w:val="32"/>
                <w:szCs w:val="32"/>
              </w:rPr>
              <w:t>H</w:t>
            </w:r>
            <w:r w:rsidR="004D560D">
              <w:rPr>
                <w:b/>
                <w:color w:val="FFFFFF" w:themeColor="background1"/>
                <w:sz w:val="32"/>
                <w:szCs w:val="32"/>
              </w:rPr>
              <w:t>ire</w:t>
            </w:r>
          </w:p>
          <w:p w:rsidR="004D560D" w:rsidRPr="00CC5EA2" w:rsidRDefault="006823E7" w:rsidP="007F350C">
            <w:pPr>
              <w:jc w:val="center"/>
              <w:rPr>
                <w:b/>
                <w:color w:val="FFFFFF" w:themeColor="background1"/>
                <w:sz w:val="32"/>
                <w:szCs w:val="32"/>
              </w:rPr>
            </w:pPr>
            <w:r>
              <w:rPr>
                <w:b/>
                <w:color w:val="FFFFFF" w:themeColor="background1"/>
                <w:sz w:val="32"/>
                <w:szCs w:val="32"/>
              </w:rPr>
              <w:t>Booking Form</w:t>
            </w:r>
          </w:p>
        </w:tc>
      </w:tr>
      <w:tr w:rsidR="0074602E" w:rsidTr="007F350C">
        <w:trPr>
          <w:trHeight w:val="510"/>
        </w:trPr>
        <w:tc>
          <w:tcPr>
            <w:tcW w:w="6345" w:type="dxa"/>
            <w:gridSpan w:val="2"/>
            <w:tcBorders>
              <w:top w:val="single" w:sz="4" w:space="0" w:color="auto"/>
            </w:tcBorders>
          </w:tcPr>
          <w:p w:rsidR="0074602E" w:rsidRDefault="0074602E" w:rsidP="007F350C">
            <w:pPr>
              <w:rPr>
                <w:b/>
              </w:rPr>
            </w:pPr>
            <w:r w:rsidRPr="000B1A3B">
              <w:rPr>
                <w:b/>
              </w:rPr>
              <w:t xml:space="preserve">To: </w:t>
            </w:r>
            <w:r w:rsidRPr="000B1A3B">
              <w:rPr>
                <w:b/>
              </w:rPr>
              <w:tab/>
            </w:r>
          </w:p>
          <w:p w:rsidR="0074602E" w:rsidRPr="00840BA6" w:rsidRDefault="00021285" w:rsidP="001530E9">
            <w:r>
              <w:t xml:space="preserve">       </w:t>
            </w:r>
            <w:r w:rsidR="001530E9">
              <w:t>The Hirer</w:t>
            </w:r>
          </w:p>
        </w:tc>
        <w:tc>
          <w:tcPr>
            <w:tcW w:w="4337" w:type="dxa"/>
            <w:tcBorders>
              <w:top w:val="single" w:sz="4" w:space="0" w:color="auto"/>
            </w:tcBorders>
          </w:tcPr>
          <w:p w:rsidR="0074602E" w:rsidRDefault="0074602E" w:rsidP="00EE3CFE">
            <w:r w:rsidRPr="000B1A3B">
              <w:rPr>
                <w:b/>
              </w:rPr>
              <w:t>Action Required:</w:t>
            </w:r>
            <w:r w:rsidR="004D560D">
              <w:tab/>
            </w:r>
            <w:r w:rsidR="00EE3CFE">
              <w:t xml:space="preserve">Yes – please return the signed form to the </w:t>
            </w:r>
            <w:r w:rsidR="00C64777">
              <w:t>r</w:t>
            </w:r>
            <w:r w:rsidR="00EE3CFE">
              <w:t xml:space="preserve">egion </w:t>
            </w:r>
            <w:r w:rsidR="00C64777">
              <w:t>o</w:t>
            </w:r>
            <w:r w:rsidR="00EE3CFE">
              <w:t>ffice</w:t>
            </w:r>
          </w:p>
        </w:tc>
      </w:tr>
      <w:tr w:rsidR="0074602E" w:rsidTr="007F350C">
        <w:trPr>
          <w:trHeight w:val="510"/>
        </w:trPr>
        <w:tc>
          <w:tcPr>
            <w:tcW w:w="6345" w:type="dxa"/>
            <w:gridSpan w:val="2"/>
          </w:tcPr>
          <w:p w:rsidR="0074602E" w:rsidRDefault="0074602E" w:rsidP="007F350C">
            <w:pPr>
              <w:rPr>
                <w:b/>
              </w:rPr>
            </w:pPr>
            <w:r w:rsidRPr="000B1A3B">
              <w:rPr>
                <w:b/>
              </w:rPr>
              <w:t xml:space="preserve">From: </w:t>
            </w:r>
            <w:r w:rsidRPr="000B1A3B">
              <w:rPr>
                <w:b/>
              </w:rPr>
              <w:tab/>
            </w:r>
          </w:p>
          <w:p w:rsidR="0074602E" w:rsidRPr="00840BA6" w:rsidRDefault="00021285" w:rsidP="007F350C">
            <w:r>
              <w:t xml:space="preserve">       Girlguiding LaSER</w:t>
            </w:r>
          </w:p>
        </w:tc>
        <w:tc>
          <w:tcPr>
            <w:tcW w:w="4337" w:type="dxa"/>
          </w:tcPr>
          <w:p w:rsidR="0074602E" w:rsidRPr="002B7BB6" w:rsidRDefault="002B7BB6" w:rsidP="002B7BB6">
            <w:r w:rsidRPr="002B7BB6">
              <w:rPr>
                <w:b/>
              </w:rPr>
              <w:t>Email:</w:t>
            </w:r>
            <w:r>
              <w:rPr>
                <w:b/>
              </w:rPr>
              <w:t xml:space="preserve"> </w:t>
            </w:r>
            <w:r w:rsidRPr="00257797">
              <w:t>info</w:t>
            </w:r>
            <w:r>
              <w:t>@girlguidinglaser.org.uk</w:t>
            </w:r>
          </w:p>
        </w:tc>
      </w:tr>
      <w:tr w:rsidR="0074602E" w:rsidTr="007F350C">
        <w:trPr>
          <w:trHeight w:val="510"/>
        </w:trPr>
        <w:tc>
          <w:tcPr>
            <w:tcW w:w="6345" w:type="dxa"/>
            <w:gridSpan w:val="2"/>
          </w:tcPr>
          <w:p w:rsidR="0074602E" w:rsidRDefault="0074602E" w:rsidP="001530E9">
            <w:r w:rsidRPr="000B1A3B">
              <w:rPr>
                <w:b/>
              </w:rPr>
              <w:t>Date:</w:t>
            </w:r>
            <w:r>
              <w:tab/>
            </w:r>
          </w:p>
        </w:tc>
        <w:tc>
          <w:tcPr>
            <w:tcW w:w="4337" w:type="dxa"/>
            <w:vMerge w:val="restart"/>
          </w:tcPr>
          <w:p w:rsidR="0074602E" w:rsidRDefault="0074602E" w:rsidP="007F350C">
            <w:pPr>
              <w:jc w:val="right"/>
            </w:pPr>
          </w:p>
        </w:tc>
      </w:tr>
      <w:tr w:rsidR="0074602E" w:rsidTr="007F350C">
        <w:trPr>
          <w:trHeight w:val="510"/>
        </w:trPr>
        <w:tc>
          <w:tcPr>
            <w:tcW w:w="6345" w:type="dxa"/>
            <w:gridSpan w:val="2"/>
          </w:tcPr>
          <w:p w:rsidR="00021285" w:rsidRPr="00021285" w:rsidRDefault="0074602E" w:rsidP="00021285">
            <w:pPr>
              <w:rPr>
                <w:b/>
              </w:rPr>
            </w:pPr>
            <w:r w:rsidRPr="000B1A3B">
              <w:rPr>
                <w:b/>
              </w:rPr>
              <w:t>Re:</w:t>
            </w:r>
            <w:r w:rsidRPr="000B1A3B">
              <w:rPr>
                <w:b/>
              </w:rPr>
              <w:tab/>
            </w:r>
            <w:r w:rsidR="00C64777">
              <w:rPr>
                <w:b/>
              </w:rPr>
              <w:t xml:space="preserve">Girlguiding </w:t>
            </w:r>
            <w:r w:rsidR="00021285" w:rsidRPr="00021285">
              <w:rPr>
                <w:b/>
              </w:rPr>
              <w:t>LaSER Office Meeting Room Hire</w:t>
            </w:r>
          </w:p>
          <w:p w:rsidR="0074602E" w:rsidRPr="00840BA6" w:rsidRDefault="0074602E" w:rsidP="007F350C"/>
        </w:tc>
        <w:tc>
          <w:tcPr>
            <w:tcW w:w="4337" w:type="dxa"/>
            <w:vMerge/>
          </w:tcPr>
          <w:p w:rsidR="0074602E" w:rsidRDefault="0074602E" w:rsidP="007F350C">
            <w:pPr>
              <w:jc w:val="right"/>
            </w:pPr>
          </w:p>
        </w:tc>
      </w:tr>
    </w:tbl>
    <w:p w:rsidR="0074602E" w:rsidRDefault="0074602E" w:rsidP="0074602E"/>
    <w:p w:rsidR="0074602E" w:rsidRPr="00CC5EA2" w:rsidRDefault="0074602E" w:rsidP="0074602E">
      <w:pPr>
        <w:rPr>
          <w:i/>
        </w:rPr>
      </w:pPr>
    </w:p>
    <w:p w:rsidR="0074602E" w:rsidRPr="004D560D" w:rsidRDefault="004D560D" w:rsidP="0074602E">
      <w:pPr>
        <w:tabs>
          <w:tab w:val="left" w:pos="9276"/>
        </w:tabs>
        <w:rPr>
          <w:b/>
          <w:sz w:val="24"/>
          <w:szCs w:val="24"/>
        </w:rPr>
      </w:pPr>
      <w:r w:rsidRPr="004D560D">
        <w:rPr>
          <w:b/>
        </w:rPr>
        <w:t xml:space="preserve">Information </w:t>
      </w:r>
      <w:r w:rsidR="0074602E" w:rsidRPr="004D560D">
        <w:rPr>
          <w:b/>
          <w:sz w:val="24"/>
          <w:szCs w:val="24"/>
        </w:rPr>
        <w:tab/>
      </w:r>
    </w:p>
    <w:p w:rsidR="00554002" w:rsidRDefault="00554002"/>
    <w:p w:rsidR="004D560D" w:rsidRDefault="004D560D" w:rsidP="004D560D">
      <w:pPr>
        <w:pStyle w:val="ListParagraph"/>
        <w:numPr>
          <w:ilvl w:val="0"/>
          <w:numId w:val="1"/>
        </w:numPr>
      </w:pPr>
      <w:r>
        <w:t>The chart below lists the fee’s for hiring the meeting space.</w:t>
      </w:r>
    </w:p>
    <w:p w:rsidR="004D560D" w:rsidRDefault="004D560D" w:rsidP="004D560D"/>
    <w:tbl>
      <w:tblPr>
        <w:tblStyle w:val="TableGrid"/>
        <w:tblW w:w="0" w:type="auto"/>
        <w:tblLook w:val="04A0" w:firstRow="1" w:lastRow="0" w:firstColumn="1" w:lastColumn="0" w:noHBand="0" w:noVBand="1"/>
      </w:tblPr>
      <w:tblGrid>
        <w:gridCol w:w="3484"/>
        <w:gridCol w:w="3486"/>
        <w:gridCol w:w="3486"/>
      </w:tblGrid>
      <w:tr w:rsidR="004D560D" w:rsidTr="004D560D">
        <w:trPr>
          <w:trHeight w:val="384"/>
        </w:trPr>
        <w:tc>
          <w:tcPr>
            <w:tcW w:w="3560" w:type="dxa"/>
          </w:tcPr>
          <w:p w:rsidR="004D560D" w:rsidRDefault="004D560D" w:rsidP="003F04D8">
            <w:pPr>
              <w:jc w:val="center"/>
            </w:pPr>
          </w:p>
        </w:tc>
        <w:tc>
          <w:tcPr>
            <w:tcW w:w="3561" w:type="dxa"/>
          </w:tcPr>
          <w:p w:rsidR="004D560D" w:rsidRPr="003F04D8" w:rsidRDefault="004D560D" w:rsidP="003F04D8">
            <w:pPr>
              <w:jc w:val="center"/>
              <w:rPr>
                <w:b/>
              </w:rPr>
            </w:pPr>
            <w:r w:rsidRPr="003F04D8">
              <w:rPr>
                <w:b/>
              </w:rPr>
              <w:t>Board Room</w:t>
            </w:r>
          </w:p>
        </w:tc>
        <w:tc>
          <w:tcPr>
            <w:tcW w:w="3561" w:type="dxa"/>
          </w:tcPr>
          <w:p w:rsidR="004D560D" w:rsidRPr="003F04D8" w:rsidRDefault="004D560D" w:rsidP="003F04D8">
            <w:pPr>
              <w:jc w:val="center"/>
              <w:rPr>
                <w:b/>
              </w:rPr>
            </w:pPr>
            <w:r w:rsidRPr="003F04D8">
              <w:rPr>
                <w:b/>
              </w:rPr>
              <w:t>Top Floor Meeting Area</w:t>
            </w:r>
          </w:p>
        </w:tc>
      </w:tr>
      <w:tr w:rsidR="004D560D" w:rsidTr="004D560D">
        <w:trPr>
          <w:trHeight w:val="358"/>
        </w:trPr>
        <w:tc>
          <w:tcPr>
            <w:tcW w:w="3560" w:type="dxa"/>
          </w:tcPr>
          <w:p w:rsidR="004D560D" w:rsidRPr="003F04D8" w:rsidRDefault="004D560D" w:rsidP="003F04D8">
            <w:pPr>
              <w:jc w:val="center"/>
              <w:rPr>
                <w:b/>
              </w:rPr>
            </w:pPr>
            <w:r w:rsidRPr="003F04D8">
              <w:rPr>
                <w:b/>
              </w:rPr>
              <w:t>Capacity</w:t>
            </w:r>
          </w:p>
        </w:tc>
        <w:tc>
          <w:tcPr>
            <w:tcW w:w="3561" w:type="dxa"/>
          </w:tcPr>
          <w:p w:rsidR="004D560D" w:rsidRPr="003F04D8" w:rsidRDefault="004D560D" w:rsidP="003F04D8">
            <w:pPr>
              <w:jc w:val="center"/>
              <w:rPr>
                <w:b/>
              </w:rPr>
            </w:pPr>
            <w:r w:rsidRPr="003F04D8">
              <w:rPr>
                <w:b/>
              </w:rPr>
              <w:t>10 Maximum</w:t>
            </w:r>
          </w:p>
        </w:tc>
        <w:tc>
          <w:tcPr>
            <w:tcW w:w="3561" w:type="dxa"/>
          </w:tcPr>
          <w:p w:rsidR="004D560D" w:rsidRPr="003F04D8" w:rsidRDefault="004D560D" w:rsidP="003F04D8">
            <w:pPr>
              <w:jc w:val="center"/>
              <w:rPr>
                <w:b/>
              </w:rPr>
            </w:pPr>
            <w:r w:rsidRPr="003F04D8">
              <w:rPr>
                <w:b/>
              </w:rPr>
              <w:t>20 Maximum</w:t>
            </w:r>
          </w:p>
        </w:tc>
      </w:tr>
      <w:tr w:rsidR="004D560D" w:rsidTr="004D560D">
        <w:trPr>
          <w:trHeight w:val="384"/>
        </w:trPr>
        <w:tc>
          <w:tcPr>
            <w:tcW w:w="3560" w:type="dxa"/>
          </w:tcPr>
          <w:p w:rsidR="004D560D" w:rsidRDefault="004D560D" w:rsidP="003F04D8">
            <w:pPr>
              <w:jc w:val="center"/>
            </w:pPr>
            <w:r>
              <w:t>Midweek Day</w:t>
            </w:r>
          </w:p>
        </w:tc>
        <w:tc>
          <w:tcPr>
            <w:tcW w:w="3561" w:type="dxa"/>
          </w:tcPr>
          <w:p w:rsidR="004D560D" w:rsidRDefault="004D560D" w:rsidP="003F04D8">
            <w:pPr>
              <w:jc w:val="center"/>
            </w:pPr>
            <w:r>
              <w:t>£40</w:t>
            </w:r>
          </w:p>
        </w:tc>
        <w:tc>
          <w:tcPr>
            <w:tcW w:w="3561" w:type="dxa"/>
          </w:tcPr>
          <w:p w:rsidR="004D560D" w:rsidRDefault="004D560D" w:rsidP="003F04D8">
            <w:pPr>
              <w:jc w:val="center"/>
            </w:pPr>
            <w:r>
              <w:t>No</w:t>
            </w:r>
          </w:p>
        </w:tc>
      </w:tr>
      <w:tr w:rsidR="004D560D" w:rsidTr="004D560D">
        <w:trPr>
          <w:trHeight w:val="384"/>
        </w:trPr>
        <w:tc>
          <w:tcPr>
            <w:tcW w:w="3560" w:type="dxa"/>
          </w:tcPr>
          <w:p w:rsidR="004D560D" w:rsidRDefault="003F04D8" w:rsidP="003F04D8">
            <w:pPr>
              <w:jc w:val="center"/>
            </w:pPr>
            <w:r>
              <w:t>Midweek Half-</w:t>
            </w:r>
            <w:r w:rsidR="004D560D">
              <w:t>Day</w:t>
            </w:r>
          </w:p>
        </w:tc>
        <w:tc>
          <w:tcPr>
            <w:tcW w:w="3561" w:type="dxa"/>
          </w:tcPr>
          <w:p w:rsidR="004D560D" w:rsidRDefault="004D560D" w:rsidP="003F04D8">
            <w:pPr>
              <w:jc w:val="center"/>
            </w:pPr>
            <w:r>
              <w:t>£20</w:t>
            </w:r>
          </w:p>
        </w:tc>
        <w:tc>
          <w:tcPr>
            <w:tcW w:w="3561" w:type="dxa"/>
          </w:tcPr>
          <w:p w:rsidR="004D560D" w:rsidRDefault="004D560D" w:rsidP="003F04D8">
            <w:pPr>
              <w:jc w:val="center"/>
            </w:pPr>
            <w:r>
              <w:t>No</w:t>
            </w:r>
          </w:p>
        </w:tc>
      </w:tr>
      <w:tr w:rsidR="004D560D" w:rsidTr="004D560D">
        <w:trPr>
          <w:trHeight w:val="384"/>
        </w:trPr>
        <w:tc>
          <w:tcPr>
            <w:tcW w:w="3560" w:type="dxa"/>
          </w:tcPr>
          <w:p w:rsidR="004D560D" w:rsidRDefault="004D560D" w:rsidP="003F04D8">
            <w:pPr>
              <w:jc w:val="center"/>
            </w:pPr>
            <w:r>
              <w:t>Midweek Evening</w:t>
            </w:r>
          </w:p>
        </w:tc>
        <w:tc>
          <w:tcPr>
            <w:tcW w:w="3561" w:type="dxa"/>
          </w:tcPr>
          <w:p w:rsidR="004D560D" w:rsidRDefault="004D560D" w:rsidP="003F04D8">
            <w:pPr>
              <w:jc w:val="center"/>
            </w:pPr>
            <w:r>
              <w:t>£20</w:t>
            </w:r>
          </w:p>
        </w:tc>
        <w:tc>
          <w:tcPr>
            <w:tcW w:w="3561" w:type="dxa"/>
          </w:tcPr>
          <w:p w:rsidR="004D560D" w:rsidRDefault="004D560D" w:rsidP="003F04D8">
            <w:pPr>
              <w:jc w:val="center"/>
            </w:pPr>
            <w:r>
              <w:t>£25</w:t>
            </w:r>
          </w:p>
        </w:tc>
      </w:tr>
      <w:tr w:rsidR="004D560D" w:rsidTr="004D560D">
        <w:trPr>
          <w:trHeight w:val="384"/>
        </w:trPr>
        <w:tc>
          <w:tcPr>
            <w:tcW w:w="3560" w:type="dxa"/>
          </w:tcPr>
          <w:p w:rsidR="004D560D" w:rsidRDefault="004D560D" w:rsidP="003F04D8">
            <w:pPr>
              <w:jc w:val="center"/>
            </w:pPr>
            <w:r>
              <w:t>Weekend Days</w:t>
            </w:r>
          </w:p>
        </w:tc>
        <w:tc>
          <w:tcPr>
            <w:tcW w:w="3561" w:type="dxa"/>
          </w:tcPr>
          <w:p w:rsidR="004D560D" w:rsidRDefault="004D560D" w:rsidP="003F04D8">
            <w:pPr>
              <w:jc w:val="center"/>
            </w:pPr>
            <w:r>
              <w:t>£50</w:t>
            </w:r>
          </w:p>
        </w:tc>
        <w:tc>
          <w:tcPr>
            <w:tcW w:w="3561" w:type="dxa"/>
          </w:tcPr>
          <w:p w:rsidR="004D560D" w:rsidRDefault="003F04D8" w:rsidP="003F04D8">
            <w:pPr>
              <w:jc w:val="center"/>
            </w:pPr>
            <w:r>
              <w:t>£60</w:t>
            </w:r>
          </w:p>
        </w:tc>
      </w:tr>
      <w:tr w:rsidR="004D560D" w:rsidTr="004D560D">
        <w:trPr>
          <w:trHeight w:val="384"/>
        </w:trPr>
        <w:tc>
          <w:tcPr>
            <w:tcW w:w="3560" w:type="dxa"/>
          </w:tcPr>
          <w:p w:rsidR="004D560D" w:rsidRDefault="003F04D8" w:rsidP="003F04D8">
            <w:pPr>
              <w:jc w:val="center"/>
            </w:pPr>
            <w:r>
              <w:t>Weekends Half-Day</w:t>
            </w:r>
          </w:p>
        </w:tc>
        <w:tc>
          <w:tcPr>
            <w:tcW w:w="3561" w:type="dxa"/>
          </w:tcPr>
          <w:p w:rsidR="004D560D" w:rsidRDefault="003F04D8" w:rsidP="003F04D8">
            <w:pPr>
              <w:jc w:val="center"/>
            </w:pPr>
            <w:r>
              <w:t>£25</w:t>
            </w:r>
          </w:p>
        </w:tc>
        <w:tc>
          <w:tcPr>
            <w:tcW w:w="3561" w:type="dxa"/>
          </w:tcPr>
          <w:p w:rsidR="004D560D" w:rsidRDefault="003F04D8" w:rsidP="003F04D8">
            <w:pPr>
              <w:jc w:val="center"/>
            </w:pPr>
            <w:r>
              <w:t>£30</w:t>
            </w:r>
          </w:p>
        </w:tc>
      </w:tr>
    </w:tbl>
    <w:p w:rsidR="004D560D" w:rsidRDefault="004D560D" w:rsidP="00EE3CFE"/>
    <w:p w:rsidR="00B30761" w:rsidRDefault="00BC78E1" w:rsidP="00B30761">
      <w:pPr>
        <w:pStyle w:val="ListParagraph"/>
        <w:numPr>
          <w:ilvl w:val="0"/>
          <w:numId w:val="1"/>
        </w:numPr>
      </w:pPr>
      <w:r>
        <w:t xml:space="preserve">The timings </w:t>
      </w:r>
      <w:r w:rsidR="00B30761">
        <w:t>for the bookings are as follows:</w:t>
      </w:r>
    </w:p>
    <w:p w:rsidR="00B30761" w:rsidRDefault="00B30761" w:rsidP="00B30761">
      <w:pPr>
        <w:pStyle w:val="ListParagraph"/>
        <w:numPr>
          <w:ilvl w:val="0"/>
          <w:numId w:val="3"/>
        </w:numPr>
      </w:pPr>
      <w:r>
        <w:t>Midweek day (board room only) – 9:00am – 4:00pm</w:t>
      </w:r>
    </w:p>
    <w:p w:rsidR="00B30761" w:rsidRDefault="00B30761" w:rsidP="00B30761">
      <w:pPr>
        <w:pStyle w:val="ListParagraph"/>
        <w:numPr>
          <w:ilvl w:val="0"/>
          <w:numId w:val="3"/>
        </w:numPr>
      </w:pPr>
      <w:r>
        <w:t>Midweek half day (board room only) - 9:00am – 12:30pm or 13:00pm – 4:30pm</w:t>
      </w:r>
    </w:p>
    <w:p w:rsidR="00B30761" w:rsidRDefault="00B30761" w:rsidP="00B30761">
      <w:pPr>
        <w:pStyle w:val="ListParagraph"/>
        <w:numPr>
          <w:ilvl w:val="0"/>
          <w:numId w:val="3"/>
        </w:numPr>
      </w:pPr>
      <w:r>
        <w:t>Midweek evening – 6:00pm – 9:00pm</w:t>
      </w:r>
    </w:p>
    <w:p w:rsidR="00B30761" w:rsidRDefault="00B30761" w:rsidP="00BC78E1">
      <w:pPr>
        <w:pStyle w:val="ListParagraph"/>
        <w:numPr>
          <w:ilvl w:val="0"/>
          <w:numId w:val="3"/>
        </w:numPr>
      </w:pPr>
      <w:r>
        <w:t>Weekend Days – 9:00am – 4:00pm</w:t>
      </w:r>
    </w:p>
    <w:p w:rsidR="00EE3CFE" w:rsidRDefault="00B30761" w:rsidP="002B4FAE">
      <w:pPr>
        <w:pStyle w:val="ListParagraph"/>
        <w:numPr>
          <w:ilvl w:val="0"/>
          <w:numId w:val="3"/>
        </w:numPr>
      </w:pPr>
      <w:r>
        <w:t>Weekend half days - 9:00</w:t>
      </w:r>
      <w:r w:rsidR="002B4FAE">
        <w:t>am – 12:30pm or 13:00pm – 4:30pm</w:t>
      </w:r>
    </w:p>
    <w:p w:rsidR="006823E7" w:rsidRDefault="006823E7" w:rsidP="004D560D"/>
    <w:p w:rsidR="004D560D" w:rsidRDefault="003F04D8" w:rsidP="003F04D8">
      <w:pPr>
        <w:pStyle w:val="ListParagraph"/>
        <w:numPr>
          <w:ilvl w:val="0"/>
          <w:numId w:val="1"/>
        </w:numPr>
      </w:pPr>
      <w:r>
        <w:t xml:space="preserve">Beverages for meeting - £2.50 for </w:t>
      </w:r>
      <w:r w:rsidR="00021285">
        <w:t xml:space="preserve">a </w:t>
      </w:r>
      <w:r>
        <w:t xml:space="preserve">half day and £5 for </w:t>
      </w:r>
      <w:r w:rsidR="00021285">
        <w:t xml:space="preserve">a </w:t>
      </w:r>
      <w:r>
        <w:t xml:space="preserve">full day; this is available upon request and a minimum of 2 working days’ notice is required if you would like us to arrange this.  </w:t>
      </w:r>
    </w:p>
    <w:p w:rsidR="003F04D8" w:rsidRDefault="00021285" w:rsidP="003F04D8">
      <w:pPr>
        <w:pStyle w:val="ListParagraph"/>
      </w:pPr>
      <w:r>
        <w:t xml:space="preserve">The fee includes: </w:t>
      </w:r>
      <w:r w:rsidR="003F04D8">
        <w:t>Tea, coffee</w:t>
      </w:r>
      <w:r w:rsidR="00D51EDA">
        <w:t xml:space="preserve"> </w:t>
      </w:r>
      <w:r w:rsidR="00C64777">
        <w:t>(</w:t>
      </w:r>
      <w:r w:rsidR="00D51EDA">
        <w:t>this also includes decaffeinated</w:t>
      </w:r>
      <w:r w:rsidR="00C64777">
        <w:t>)</w:t>
      </w:r>
      <w:r w:rsidR="003F04D8">
        <w:t>, sugar</w:t>
      </w:r>
      <w:r>
        <w:t>,</w:t>
      </w:r>
      <w:r w:rsidR="003F04D8">
        <w:t xml:space="preserve"> milk and tap water </w:t>
      </w:r>
    </w:p>
    <w:p w:rsidR="006823E7" w:rsidRDefault="006823E7" w:rsidP="006823E7"/>
    <w:p w:rsidR="006823E7" w:rsidRDefault="006823E7" w:rsidP="006823E7">
      <w:pPr>
        <w:pStyle w:val="ListParagraph"/>
        <w:numPr>
          <w:ilvl w:val="0"/>
          <w:numId w:val="1"/>
        </w:numPr>
      </w:pPr>
      <w:r>
        <w:t xml:space="preserve">Payment must be received at least 5 working days before the meeting date.  </w:t>
      </w:r>
    </w:p>
    <w:p w:rsidR="006823E7" w:rsidRDefault="006823E7" w:rsidP="006823E7">
      <w:pPr>
        <w:pStyle w:val="ListParagraph"/>
      </w:pPr>
    </w:p>
    <w:p w:rsidR="006823E7" w:rsidRDefault="006823E7" w:rsidP="006823E7">
      <w:pPr>
        <w:pStyle w:val="ListParagraph"/>
        <w:numPr>
          <w:ilvl w:val="0"/>
          <w:numId w:val="1"/>
        </w:numPr>
      </w:pPr>
      <w:r w:rsidRPr="006823E7">
        <w:t xml:space="preserve">If you would like to book a meeting room please contact info@girlguidinglaser.org.uk or alternatively call 0208 </w:t>
      </w:r>
      <w:r w:rsidR="001530E9">
        <w:t>772 1754</w:t>
      </w:r>
      <w:r w:rsidRPr="006823E7">
        <w:t>.</w:t>
      </w:r>
    </w:p>
    <w:p w:rsidR="006823E7" w:rsidRDefault="006823E7" w:rsidP="006823E7"/>
    <w:p w:rsidR="006823E7" w:rsidRDefault="006823E7" w:rsidP="00C64777">
      <w:pPr>
        <w:pStyle w:val="ListParagraph"/>
        <w:numPr>
          <w:ilvl w:val="0"/>
          <w:numId w:val="1"/>
        </w:numPr>
      </w:pPr>
      <w:r>
        <w:t>In accordance with Girlguiding’s GDPR policy, data provided above will only be used for the specific purpose it was collected for. It will be stored securely and destroyed when no longer needed.</w:t>
      </w:r>
    </w:p>
    <w:p w:rsidR="006823E7" w:rsidRDefault="006823E7" w:rsidP="006823E7">
      <w:pPr>
        <w:pStyle w:val="ListParagraph"/>
      </w:pPr>
      <w:r>
        <w:t xml:space="preserve">Girlguiding is the registered data controller* for all our members’ personal information, both in the UK and around the world. </w:t>
      </w:r>
    </w:p>
    <w:p w:rsidR="006823E7" w:rsidRDefault="006823E7" w:rsidP="006823E7">
      <w:pPr>
        <w:pStyle w:val="ListParagraph"/>
      </w:pPr>
      <w:r>
        <w:t xml:space="preserve">Want to find out more about how we use your information – and your rights? Visit girlguiding.org.uk/privacy-policy </w:t>
      </w:r>
    </w:p>
    <w:p w:rsidR="006823E7" w:rsidRDefault="006823E7" w:rsidP="004C763E">
      <w:pPr>
        <w:pStyle w:val="ListParagraph"/>
      </w:pPr>
      <w:r>
        <w:t>* The organisation that manages and looks after your data</w:t>
      </w:r>
    </w:p>
    <w:p w:rsidR="006823E7" w:rsidRDefault="006823E7" w:rsidP="004D560D"/>
    <w:p w:rsidR="003F04D8" w:rsidRPr="003F04D8" w:rsidRDefault="003F04D8" w:rsidP="004D560D">
      <w:pPr>
        <w:rPr>
          <w:b/>
        </w:rPr>
      </w:pPr>
      <w:r w:rsidRPr="003F04D8">
        <w:rPr>
          <w:b/>
        </w:rPr>
        <w:t>Terms and Conditions</w:t>
      </w:r>
    </w:p>
    <w:p w:rsidR="003F04D8" w:rsidRDefault="003F04D8" w:rsidP="003F04D8"/>
    <w:p w:rsidR="004D560D" w:rsidRDefault="003F04D8" w:rsidP="003F04D8">
      <w:pPr>
        <w:pStyle w:val="ListParagraph"/>
        <w:numPr>
          <w:ilvl w:val="0"/>
          <w:numId w:val="2"/>
        </w:numPr>
      </w:pPr>
      <w:r>
        <w:t>The hirer shall not permit more than the maximum number of people specified to be in any meeting room at any time.</w:t>
      </w:r>
    </w:p>
    <w:p w:rsidR="003F04D8" w:rsidRDefault="003F04D8" w:rsidP="003F04D8">
      <w:pPr>
        <w:pStyle w:val="ListParagraph"/>
        <w:numPr>
          <w:ilvl w:val="0"/>
          <w:numId w:val="2"/>
        </w:numPr>
      </w:pPr>
      <w:r w:rsidRPr="003F04D8">
        <w:t>The hirer must leave the premises in a clean and tidy condition</w:t>
      </w:r>
      <w:r w:rsidR="00021285">
        <w:t xml:space="preserve">. The hirer must </w:t>
      </w:r>
      <w:r w:rsidR="00DB2E16">
        <w:t>reimburse</w:t>
      </w:r>
      <w:r w:rsidR="00021285">
        <w:t xml:space="preserve"> Girlguiding LaSER</w:t>
      </w:r>
      <w:r>
        <w:t xml:space="preserve"> against any loss o</w:t>
      </w:r>
      <w:r w:rsidRPr="003F04D8">
        <w:t>r damage however caused, during or in respect of the period of hire</w:t>
      </w:r>
      <w:r>
        <w:t>.</w:t>
      </w:r>
    </w:p>
    <w:p w:rsidR="003F04D8" w:rsidRDefault="006823E7" w:rsidP="003F04D8">
      <w:pPr>
        <w:pStyle w:val="ListParagraph"/>
        <w:numPr>
          <w:ilvl w:val="0"/>
          <w:numId w:val="2"/>
        </w:numPr>
      </w:pPr>
      <w:r>
        <w:t xml:space="preserve">The hirer will not attach </w:t>
      </w:r>
      <w:r w:rsidR="003F04D8">
        <w:t xml:space="preserve">anything to the walls of the meetings rooms and will not use </w:t>
      </w:r>
      <w:proofErr w:type="spellStart"/>
      <w:r w:rsidR="003F04D8">
        <w:t>bluetac</w:t>
      </w:r>
      <w:proofErr w:type="spellEnd"/>
      <w:r w:rsidR="003F04D8">
        <w:t xml:space="preserve"> or </w:t>
      </w:r>
      <w:proofErr w:type="spellStart"/>
      <w:r w:rsidR="003F04D8">
        <w:t>sellotape</w:t>
      </w:r>
      <w:proofErr w:type="spellEnd"/>
      <w:r w:rsidR="003F04D8">
        <w:t xml:space="preserve"> on the walls.  Any damage to </w:t>
      </w:r>
      <w:r>
        <w:t xml:space="preserve">the </w:t>
      </w:r>
      <w:r w:rsidR="003F04D8">
        <w:t>walls caused by the hirer will be chargeable.</w:t>
      </w:r>
    </w:p>
    <w:p w:rsidR="003F04D8" w:rsidRDefault="003F04D8" w:rsidP="003F04D8">
      <w:pPr>
        <w:pStyle w:val="ListParagraph"/>
        <w:numPr>
          <w:ilvl w:val="0"/>
          <w:numId w:val="2"/>
        </w:numPr>
      </w:pPr>
      <w:r>
        <w:t>Girlguiding LaSER</w:t>
      </w:r>
      <w:r w:rsidRPr="003F04D8">
        <w:t xml:space="preserve"> reserves the </w:t>
      </w:r>
      <w:r>
        <w:t xml:space="preserve">right to refuse </w:t>
      </w:r>
      <w:r w:rsidRPr="003F04D8">
        <w:t>requests for hire</w:t>
      </w:r>
      <w:r>
        <w:t>.</w:t>
      </w:r>
    </w:p>
    <w:p w:rsidR="00021285" w:rsidRDefault="00021285" w:rsidP="00021285">
      <w:pPr>
        <w:pStyle w:val="ListParagraph"/>
        <w:numPr>
          <w:ilvl w:val="0"/>
          <w:numId w:val="2"/>
        </w:numPr>
      </w:pPr>
      <w:r>
        <w:t>Girlguiding L</w:t>
      </w:r>
      <w:r w:rsidR="00C64777">
        <w:t>a</w:t>
      </w:r>
      <w:r>
        <w:t>SER</w:t>
      </w:r>
      <w:r w:rsidRPr="00021285">
        <w:t xml:space="preserve"> </w:t>
      </w:r>
      <w:r>
        <w:t>reserves the right to cancel a</w:t>
      </w:r>
      <w:r w:rsidRPr="00021285">
        <w:t xml:space="preserve"> booking. A minimum of 14 days’ notice will be given in the</w:t>
      </w:r>
      <w:r>
        <w:t xml:space="preserve"> event of cancellation by Girlguiding LaSER</w:t>
      </w:r>
      <w:r w:rsidR="00D51EDA">
        <w:t>.</w:t>
      </w:r>
    </w:p>
    <w:p w:rsidR="00021285" w:rsidRDefault="00021285" w:rsidP="00021285">
      <w:pPr>
        <w:pStyle w:val="ListParagraph"/>
        <w:numPr>
          <w:ilvl w:val="0"/>
          <w:numId w:val="2"/>
        </w:numPr>
      </w:pPr>
      <w:r>
        <w:t>T</w:t>
      </w:r>
      <w:r w:rsidRPr="00021285">
        <w:t xml:space="preserve">he fees must be paid </w:t>
      </w:r>
      <w:r>
        <w:t>before the hirer uses the meeting rooms.</w:t>
      </w:r>
    </w:p>
    <w:p w:rsidR="00BC78E1" w:rsidRDefault="00BC78E1" w:rsidP="00BC78E1"/>
    <w:p w:rsidR="00BC78E1" w:rsidRDefault="00BC78E1" w:rsidP="00BC78E1"/>
    <w:p w:rsidR="004C763E" w:rsidRDefault="004C763E" w:rsidP="00BC78E1"/>
    <w:p w:rsidR="004C763E" w:rsidRDefault="004C763E" w:rsidP="00BC78E1">
      <w:r w:rsidRPr="004C763E">
        <w:rPr>
          <w:b/>
        </w:rPr>
        <w:t>Please Note:</w:t>
      </w:r>
      <w:r>
        <w:t xml:space="preserve"> Whilst the premises may be</w:t>
      </w:r>
      <w:r w:rsidRPr="004C763E">
        <w:t xml:space="preserve"> available for the date you require, a firm booking will not be made until this form and payment has been received.  </w:t>
      </w:r>
    </w:p>
    <w:p w:rsidR="004C763E" w:rsidRDefault="004C763E" w:rsidP="00BC78E1"/>
    <w:p w:rsidR="004C763E" w:rsidRDefault="004C763E" w:rsidP="00BC78E1">
      <w:r w:rsidRPr="004C763E">
        <w:t>Cheques to be made payable to</w:t>
      </w:r>
      <w:r w:rsidR="00261F34">
        <w:t>:</w:t>
      </w:r>
      <w:r w:rsidRPr="004C763E">
        <w:t xml:space="preserve"> ‘</w:t>
      </w:r>
      <w:r w:rsidRPr="00261F34">
        <w:rPr>
          <w:b/>
        </w:rPr>
        <w:t>The Guide Association London and South East England</w:t>
      </w:r>
      <w:r w:rsidRPr="004C763E">
        <w:t>’ with no abbreviations.</w:t>
      </w:r>
    </w:p>
    <w:p w:rsidR="00C64777" w:rsidRDefault="00C64777" w:rsidP="00BC78E1"/>
    <w:p w:rsidR="00261F34" w:rsidRDefault="00261F34" w:rsidP="00BC78E1">
      <w:r>
        <w:t xml:space="preserve">Bank Transfer: </w:t>
      </w:r>
    </w:p>
    <w:p w:rsidR="00261F34" w:rsidRDefault="00261F34" w:rsidP="00BC78E1">
      <w:r>
        <w:t>Bank: NatWest</w:t>
      </w:r>
    </w:p>
    <w:p w:rsidR="00261F34" w:rsidRDefault="00261F34" w:rsidP="00BC78E1">
      <w:r>
        <w:t xml:space="preserve">Account: </w:t>
      </w:r>
      <w:r w:rsidRPr="00261F34">
        <w:rPr>
          <w:b/>
        </w:rPr>
        <w:t>Guide Assoc London S E England</w:t>
      </w:r>
    </w:p>
    <w:p w:rsidR="00261F34" w:rsidRDefault="00261F34" w:rsidP="00BC78E1">
      <w:r>
        <w:t xml:space="preserve">Sort Code: </w:t>
      </w:r>
      <w:r w:rsidRPr="00261F34">
        <w:rPr>
          <w:b/>
        </w:rPr>
        <w:t>60-22-28</w:t>
      </w:r>
    </w:p>
    <w:p w:rsidR="00261F34" w:rsidRPr="00261F34" w:rsidRDefault="00261F34" w:rsidP="00BC78E1">
      <w:pPr>
        <w:rPr>
          <w:b/>
        </w:rPr>
      </w:pPr>
      <w:r>
        <w:t xml:space="preserve">Account No.: </w:t>
      </w:r>
      <w:r w:rsidRPr="00261F34">
        <w:rPr>
          <w:b/>
        </w:rPr>
        <w:t>69658854</w:t>
      </w:r>
    </w:p>
    <w:p w:rsidR="00BC78E1" w:rsidRDefault="00261F34" w:rsidP="00BC78E1">
      <w:r>
        <w:t>Please use ‘</w:t>
      </w:r>
      <w:r w:rsidRPr="00261F34">
        <w:rPr>
          <w:b/>
        </w:rPr>
        <w:t>Office Booking</w:t>
      </w:r>
      <w:r>
        <w:t xml:space="preserve">’ as your reference </w:t>
      </w:r>
    </w:p>
    <w:p w:rsidR="00BC78E1" w:rsidRDefault="00BC78E1" w:rsidP="00BC78E1"/>
    <w:p w:rsidR="006823E7" w:rsidRDefault="004C763E" w:rsidP="00BC78E1">
      <w:r>
        <w:t>Name of person making the booking _________________________</w:t>
      </w:r>
    </w:p>
    <w:p w:rsidR="004C763E" w:rsidRDefault="004C763E" w:rsidP="00BC78E1"/>
    <w:p w:rsidR="004C763E" w:rsidRDefault="004C763E" w:rsidP="00BC78E1">
      <w:r>
        <w:t>Email Address: ___________________________________________</w:t>
      </w:r>
    </w:p>
    <w:p w:rsidR="004C763E" w:rsidRDefault="004C763E" w:rsidP="00BC78E1"/>
    <w:p w:rsidR="004C763E" w:rsidRDefault="004C763E" w:rsidP="00BC78E1">
      <w:r>
        <w:t>Contact Number: _________________________________________</w:t>
      </w:r>
    </w:p>
    <w:p w:rsidR="004C763E" w:rsidRDefault="004C763E" w:rsidP="00BC78E1"/>
    <w:p w:rsidR="004C763E" w:rsidRDefault="004C763E" w:rsidP="00BC78E1">
      <w:r>
        <w:t>Date Required: ___________________________________________</w:t>
      </w:r>
    </w:p>
    <w:p w:rsidR="00EA5BAD" w:rsidRDefault="00EA5BAD" w:rsidP="00BC78E1"/>
    <w:p w:rsidR="00EA5BAD" w:rsidRDefault="00EA5BAD" w:rsidP="00BC78E1">
      <w:r>
        <w:t>Top Floor / Boardroom: ____________________________________</w:t>
      </w:r>
    </w:p>
    <w:p w:rsidR="00EA5BAD" w:rsidRDefault="00EA5BAD" w:rsidP="00BC78E1"/>
    <w:p w:rsidR="00EA5BAD" w:rsidRDefault="00EA5BAD" w:rsidP="00BC78E1">
      <w:r>
        <w:t>Beverages:     _____________________________________________</w:t>
      </w:r>
    </w:p>
    <w:p w:rsidR="004C763E" w:rsidRDefault="004C763E" w:rsidP="00BC78E1"/>
    <w:p w:rsidR="004C763E" w:rsidRDefault="004C763E" w:rsidP="00BC78E1">
      <w:r>
        <w:t>Time Required:  Arrival Time _________ Departure Time ________</w:t>
      </w:r>
      <w:bookmarkStart w:id="0" w:name="_GoBack"/>
      <w:bookmarkEnd w:id="0"/>
    </w:p>
    <w:p w:rsidR="004C763E" w:rsidRDefault="004C763E" w:rsidP="00BC78E1"/>
    <w:p w:rsidR="004C763E" w:rsidRDefault="004C763E" w:rsidP="00BC78E1">
      <w:r>
        <w:t>Estimated numbers</w:t>
      </w:r>
      <w:r w:rsidR="00B05D2D">
        <w:t>: _</w:t>
      </w:r>
      <w:r>
        <w:t>_______________________________________</w:t>
      </w:r>
    </w:p>
    <w:p w:rsidR="004C763E" w:rsidRDefault="004C763E" w:rsidP="00BC78E1"/>
    <w:p w:rsidR="004C763E" w:rsidRDefault="004C763E" w:rsidP="00BC78E1"/>
    <w:p w:rsidR="00B05D2D" w:rsidRDefault="00B05D2D" w:rsidP="00BC78E1"/>
    <w:p w:rsidR="00B05D2D" w:rsidRDefault="00B05D2D" w:rsidP="00BC78E1"/>
    <w:p w:rsidR="004C763E" w:rsidRDefault="004C763E" w:rsidP="00BC78E1"/>
    <w:p w:rsidR="004C763E" w:rsidRDefault="004C763E" w:rsidP="003E7823">
      <w:r>
        <w:t>Signed: ______________________________   Date: _____________</w:t>
      </w:r>
    </w:p>
    <w:sectPr w:rsidR="004C763E" w:rsidSect="000B1A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17E"/>
    <w:multiLevelType w:val="hybridMultilevel"/>
    <w:tmpl w:val="B61E4BCC"/>
    <w:lvl w:ilvl="0" w:tplc="BF92DC6C">
      <w:start w:val="2"/>
      <w:numFmt w:val="bullet"/>
      <w:lvlText w:val="-"/>
      <w:lvlJc w:val="left"/>
      <w:pPr>
        <w:ind w:left="1080" w:hanging="360"/>
      </w:pPr>
      <w:rPr>
        <w:rFonts w:ascii="Trebuchet MS" w:eastAsiaTheme="minorHAnsi" w:hAnsi="Trebuchet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DE5E24"/>
    <w:multiLevelType w:val="hybridMultilevel"/>
    <w:tmpl w:val="A9CEE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0C67ED"/>
    <w:multiLevelType w:val="hybridMultilevel"/>
    <w:tmpl w:val="046E3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xNzIxNzE2NjQ2MTFT0lEKTi0uzszPAykwrAUAGOPIIiwAAAA="/>
  </w:docVars>
  <w:rsids>
    <w:rsidRoot w:val="0074602E"/>
    <w:rsid w:val="0001452E"/>
    <w:rsid w:val="00021285"/>
    <w:rsid w:val="000451B2"/>
    <w:rsid w:val="0006155C"/>
    <w:rsid w:val="000E3D1D"/>
    <w:rsid w:val="000F6ECF"/>
    <w:rsid w:val="00135EDA"/>
    <w:rsid w:val="00136140"/>
    <w:rsid w:val="0014164B"/>
    <w:rsid w:val="001530E9"/>
    <w:rsid w:val="00165E9E"/>
    <w:rsid w:val="00172D7D"/>
    <w:rsid w:val="001B047B"/>
    <w:rsid w:val="001C7FD4"/>
    <w:rsid w:val="001D1FCD"/>
    <w:rsid w:val="001D748C"/>
    <w:rsid w:val="001E4727"/>
    <w:rsid w:val="001E5397"/>
    <w:rsid w:val="00202ED8"/>
    <w:rsid w:val="002474DB"/>
    <w:rsid w:val="00257797"/>
    <w:rsid w:val="00261F34"/>
    <w:rsid w:val="00273060"/>
    <w:rsid w:val="002754FE"/>
    <w:rsid w:val="00291F38"/>
    <w:rsid w:val="002A696F"/>
    <w:rsid w:val="002B4FAE"/>
    <w:rsid w:val="002B7BB6"/>
    <w:rsid w:val="002C364B"/>
    <w:rsid w:val="002C440C"/>
    <w:rsid w:val="002D5037"/>
    <w:rsid w:val="002F6F0B"/>
    <w:rsid w:val="00321A0D"/>
    <w:rsid w:val="003261D4"/>
    <w:rsid w:val="00351A00"/>
    <w:rsid w:val="003807DE"/>
    <w:rsid w:val="00380C7F"/>
    <w:rsid w:val="00384225"/>
    <w:rsid w:val="00384255"/>
    <w:rsid w:val="003A34FC"/>
    <w:rsid w:val="003C4005"/>
    <w:rsid w:val="003D4BC1"/>
    <w:rsid w:val="003E310D"/>
    <w:rsid w:val="003E7823"/>
    <w:rsid w:val="003F04D8"/>
    <w:rsid w:val="003F622D"/>
    <w:rsid w:val="004327D8"/>
    <w:rsid w:val="0047320B"/>
    <w:rsid w:val="00473B28"/>
    <w:rsid w:val="00497096"/>
    <w:rsid w:val="004B1160"/>
    <w:rsid w:val="004C763E"/>
    <w:rsid w:val="004D560D"/>
    <w:rsid w:val="004F53FB"/>
    <w:rsid w:val="005018BA"/>
    <w:rsid w:val="00512038"/>
    <w:rsid w:val="00513BD9"/>
    <w:rsid w:val="00523889"/>
    <w:rsid w:val="0053231D"/>
    <w:rsid w:val="0054004F"/>
    <w:rsid w:val="00544FC6"/>
    <w:rsid w:val="00554002"/>
    <w:rsid w:val="00574AAE"/>
    <w:rsid w:val="005902CF"/>
    <w:rsid w:val="005B3F11"/>
    <w:rsid w:val="00617EC0"/>
    <w:rsid w:val="006221CB"/>
    <w:rsid w:val="006312A8"/>
    <w:rsid w:val="00634207"/>
    <w:rsid w:val="006376B3"/>
    <w:rsid w:val="00642279"/>
    <w:rsid w:val="006804C6"/>
    <w:rsid w:val="006823E7"/>
    <w:rsid w:val="00687225"/>
    <w:rsid w:val="006C1E73"/>
    <w:rsid w:val="006F6999"/>
    <w:rsid w:val="00707678"/>
    <w:rsid w:val="00707A92"/>
    <w:rsid w:val="0074602E"/>
    <w:rsid w:val="00757E43"/>
    <w:rsid w:val="00784B75"/>
    <w:rsid w:val="007A1956"/>
    <w:rsid w:val="007B4D76"/>
    <w:rsid w:val="007C6C6E"/>
    <w:rsid w:val="007D214D"/>
    <w:rsid w:val="007E1321"/>
    <w:rsid w:val="007F2D01"/>
    <w:rsid w:val="00802701"/>
    <w:rsid w:val="00823E71"/>
    <w:rsid w:val="00830D35"/>
    <w:rsid w:val="00836227"/>
    <w:rsid w:val="00837394"/>
    <w:rsid w:val="008424AD"/>
    <w:rsid w:val="00874FBE"/>
    <w:rsid w:val="00895A17"/>
    <w:rsid w:val="008D2159"/>
    <w:rsid w:val="008E48EA"/>
    <w:rsid w:val="009248EC"/>
    <w:rsid w:val="00940074"/>
    <w:rsid w:val="00963A25"/>
    <w:rsid w:val="00972193"/>
    <w:rsid w:val="009861F5"/>
    <w:rsid w:val="009A4126"/>
    <w:rsid w:val="009F16EE"/>
    <w:rsid w:val="00A3153F"/>
    <w:rsid w:val="00A804BD"/>
    <w:rsid w:val="00A835C8"/>
    <w:rsid w:val="00A86766"/>
    <w:rsid w:val="00AC580D"/>
    <w:rsid w:val="00AC77A0"/>
    <w:rsid w:val="00AD558D"/>
    <w:rsid w:val="00AE1951"/>
    <w:rsid w:val="00AF09FB"/>
    <w:rsid w:val="00B05D2D"/>
    <w:rsid w:val="00B30761"/>
    <w:rsid w:val="00B5439A"/>
    <w:rsid w:val="00B5680C"/>
    <w:rsid w:val="00B72DCB"/>
    <w:rsid w:val="00B90B27"/>
    <w:rsid w:val="00B946D8"/>
    <w:rsid w:val="00BC78E1"/>
    <w:rsid w:val="00BD575F"/>
    <w:rsid w:val="00C03064"/>
    <w:rsid w:val="00C1370E"/>
    <w:rsid w:val="00C16362"/>
    <w:rsid w:val="00C47FB6"/>
    <w:rsid w:val="00C60EC5"/>
    <w:rsid w:val="00C63852"/>
    <w:rsid w:val="00C64777"/>
    <w:rsid w:val="00C65D50"/>
    <w:rsid w:val="00C7587F"/>
    <w:rsid w:val="00C8645D"/>
    <w:rsid w:val="00C86B08"/>
    <w:rsid w:val="00C96FF2"/>
    <w:rsid w:val="00CA3FE0"/>
    <w:rsid w:val="00CB1204"/>
    <w:rsid w:val="00CB24AD"/>
    <w:rsid w:val="00CE19DA"/>
    <w:rsid w:val="00D0277A"/>
    <w:rsid w:val="00D044D3"/>
    <w:rsid w:val="00D12263"/>
    <w:rsid w:val="00D51EDA"/>
    <w:rsid w:val="00D64507"/>
    <w:rsid w:val="00D7142A"/>
    <w:rsid w:val="00DA05BF"/>
    <w:rsid w:val="00DB2E16"/>
    <w:rsid w:val="00DD1F9B"/>
    <w:rsid w:val="00DE2186"/>
    <w:rsid w:val="00DE78C1"/>
    <w:rsid w:val="00DF4B62"/>
    <w:rsid w:val="00E32D9E"/>
    <w:rsid w:val="00E336EE"/>
    <w:rsid w:val="00E409D5"/>
    <w:rsid w:val="00E86445"/>
    <w:rsid w:val="00EA5BAD"/>
    <w:rsid w:val="00EC7BC3"/>
    <w:rsid w:val="00ED3924"/>
    <w:rsid w:val="00EE3CFE"/>
    <w:rsid w:val="00F44114"/>
    <w:rsid w:val="00F570AD"/>
    <w:rsid w:val="00F74D09"/>
    <w:rsid w:val="00F8057A"/>
    <w:rsid w:val="00F84706"/>
    <w:rsid w:val="00FA2773"/>
    <w:rsid w:val="00FA7D15"/>
    <w:rsid w:val="00FB6590"/>
    <w:rsid w:val="00FC6F32"/>
    <w:rsid w:val="00FD2470"/>
    <w:rsid w:val="00FD7799"/>
    <w:rsid w:val="00FE13F8"/>
    <w:rsid w:val="00FE4984"/>
    <w:rsid w:val="00FF4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B39A8"/>
  <w15:docId w15:val="{5CF7E6FC-6B33-4C05-AE25-8B199669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602E"/>
    <w:pPr>
      <w:spacing w:after="0" w:line="240" w:lineRule="auto"/>
    </w:pPr>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602E"/>
    <w:pPr>
      <w:spacing w:after="0" w:line="240" w:lineRule="auto"/>
    </w:pPr>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602E"/>
    <w:rPr>
      <w:rFonts w:ascii="Tahoma" w:hAnsi="Tahoma" w:cs="Tahoma"/>
      <w:sz w:val="16"/>
      <w:szCs w:val="16"/>
    </w:rPr>
  </w:style>
  <w:style w:type="character" w:customStyle="1" w:styleId="BalloonTextChar">
    <w:name w:val="Balloon Text Char"/>
    <w:basedOn w:val="DefaultParagraphFont"/>
    <w:link w:val="BalloonText"/>
    <w:uiPriority w:val="99"/>
    <w:semiHidden/>
    <w:rsid w:val="0074602E"/>
    <w:rPr>
      <w:rFonts w:ascii="Tahoma" w:hAnsi="Tahoma" w:cs="Tahoma"/>
      <w:sz w:val="16"/>
      <w:szCs w:val="16"/>
    </w:rPr>
  </w:style>
  <w:style w:type="paragraph" w:styleId="ListParagraph">
    <w:name w:val="List Paragraph"/>
    <w:basedOn w:val="Normal"/>
    <w:uiPriority w:val="34"/>
    <w:qFormat/>
    <w:rsid w:val="004D560D"/>
    <w:pPr>
      <w:ind w:left="720"/>
      <w:contextualSpacing/>
    </w:pPr>
  </w:style>
  <w:style w:type="character" w:styleId="Hyperlink">
    <w:name w:val="Hyperlink"/>
    <w:basedOn w:val="DefaultParagraphFont"/>
    <w:uiPriority w:val="99"/>
    <w:unhideWhenUsed/>
    <w:rsid w:val="002B4F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5.jpg@01CE6E80.512520A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538</Words>
  <Characters>3072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Tang</dc:creator>
  <cp:lastModifiedBy>Tilly Grove</cp:lastModifiedBy>
  <cp:revision>2</cp:revision>
  <dcterms:created xsi:type="dcterms:W3CDTF">2020-02-06T14:24:00Z</dcterms:created>
  <dcterms:modified xsi:type="dcterms:W3CDTF">2020-02-06T14:24:00Z</dcterms:modified>
</cp:coreProperties>
</file>